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CAF8AC">
      <w:pPr>
        <w:ind w:firstLine="0" w:firstLineChars="0"/>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“书海轻舟 悦读同航”</w:t>
      </w:r>
      <w:r>
        <w:rPr>
          <w:rFonts w:hint="eastAsia" w:ascii="方正小标宋简体" w:hAnsi="方正小标宋简体" w:eastAsia="方正小标宋简体" w:cs="方正小标宋简体"/>
          <w:sz w:val="44"/>
          <w:szCs w:val="44"/>
          <w:lang w:val="en-US" w:eastAsia="zh-CN"/>
        </w:rPr>
        <w:t>图书漂流活动</w:t>
      </w:r>
    </w:p>
    <w:p w14:paraId="4319DFBE">
      <w:pPr>
        <w:pStyle w:val="8"/>
        <w:rPr>
          <w:rFonts w:hint="eastAsia" w:ascii="仿宋_GB2312" w:hAnsi="仿宋_GB2312" w:eastAsia="仿宋_GB2312" w:cs="仿宋_GB2312"/>
          <w:sz w:val="32"/>
          <w:szCs w:val="32"/>
        </w:rPr>
      </w:pPr>
    </w:p>
    <w:p w14:paraId="48700FB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迎接第30个“世界读书日”的到来，我们举行图书漂流活动。图书漂流，流淌的不仅是图书、是书香、是知识，更是传播着诚信，传递着文明。图书漂流为枯燥的读书活动增添了趣味，有助于提高同学们的读书兴致，唤起同学们的读书意识。</w:t>
      </w:r>
    </w:p>
    <w:p w14:paraId="232990A5">
      <w:pPr>
        <w:pStyle w:val="8"/>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活动主题</w:t>
      </w:r>
    </w:p>
    <w:p w14:paraId="2EFD2821">
      <w:pPr>
        <w:pStyle w:val="8"/>
        <w:ind w:firstLine="640" w:firstLineChars="200"/>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书海轻舟</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悦读同航</w:t>
      </w:r>
    </w:p>
    <w:p w14:paraId="49F4033F">
      <w:pPr>
        <w:pStyle w:val="8"/>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活动组织</w:t>
      </w:r>
    </w:p>
    <w:p w14:paraId="6A5C3CD7">
      <w:pPr>
        <w:pStyle w:val="8"/>
        <w:snapToGrid w:val="0"/>
        <w:ind w:firstLine="640" w:firstLineChars="200"/>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主办单位：安徽农业大学图书馆</w:t>
      </w:r>
    </w:p>
    <w:p w14:paraId="5D5565B7">
      <w:pPr>
        <w:pStyle w:val="8"/>
        <w:ind w:firstLine="640" w:firstLineChars="200"/>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协办单位：青禾书店</w:t>
      </w:r>
    </w:p>
    <w:p w14:paraId="76AE71D0">
      <w:pPr>
        <w:pStyle w:val="8"/>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活动对象</w:t>
      </w:r>
    </w:p>
    <w:p w14:paraId="3E4144CA">
      <w:pPr>
        <w:pStyle w:val="8"/>
        <w:ind w:firstLine="640" w:firstLineChars="200"/>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安徽农业大学全体在校学生</w:t>
      </w:r>
    </w:p>
    <w:p w14:paraId="7CB52F82">
      <w:pPr>
        <w:pStyle w:val="8"/>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活动时间</w:t>
      </w:r>
    </w:p>
    <w:p w14:paraId="75E0C0A5">
      <w:pPr>
        <w:pStyle w:val="8"/>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PU报名时间：4月22日—4月25日</w:t>
      </w:r>
    </w:p>
    <w:p w14:paraId="5A844AF4">
      <w:pPr>
        <w:pStyle w:val="8"/>
        <w:ind w:firstLine="640" w:firstLineChars="200"/>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活动时间：4月23日—5月22日</w:t>
      </w:r>
    </w:p>
    <w:p w14:paraId="13E477A2">
      <w:pPr>
        <w:pStyle w:val="8"/>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活动流程</w:t>
      </w:r>
    </w:p>
    <w:p w14:paraId="6DB8C7B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1.北二门旁展台宣传</w:t>
      </w:r>
    </w:p>
    <w:p w14:paraId="4E0EB7B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活动在pu口袋校园上线后，在世界读书日</w:t>
      </w:r>
      <w:r>
        <w:rPr>
          <w:rFonts w:hint="eastAsia" w:ascii="仿宋_GB2312" w:hAnsi="仿宋_GB2312" w:eastAsia="仿宋_GB2312" w:cs="仿宋_GB2312"/>
          <w:sz w:val="32"/>
          <w:szCs w:val="32"/>
          <w:lang w:val="en-US" w:eastAsia="zh-CN"/>
        </w:rPr>
        <w:t>期间</w:t>
      </w:r>
      <w:r>
        <w:rPr>
          <w:rFonts w:hint="eastAsia" w:ascii="仿宋_GB2312" w:hAnsi="仿宋_GB2312" w:eastAsia="仿宋_GB2312" w:cs="仿宋_GB2312"/>
          <w:sz w:val="32"/>
          <w:szCs w:val="32"/>
        </w:rPr>
        <w:t>（23日、24日、25日）三天，线下布展。</w:t>
      </w:r>
    </w:p>
    <w:p w14:paraId="6988F32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2.图书收集整理（4月23日-5月20日）</w:t>
      </w:r>
    </w:p>
    <w:p w14:paraId="0CBB9B8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（1）参与活动的同学将自己提供漂流的图书提交到青禾书店前台或活动展台处（活动展台仅限23日、24日、25日），并附带自己的推荐理由（打印或手写）。</w:t>
      </w:r>
    </w:p>
    <w:p w14:paraId="73BF7E9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（2）工作人员将收集来的图书进行整理、登记、归类，并在图书内放置“漂流卡”以便本书每一任读者进行交流。</w:t>
      </w:r>
    </w:p>
    <w:p w14:paraId="39746EB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3.漂流及推广（4月23日开始）</w:t>
      </w:r>
    </w:p>
    <w:p w14:paraId="6F24D3B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（1）在4月23号世界读书日当天正式启动读书漂流活动，青禾书店工作人员在漂流书架旁张贴图书漂流规则，读者只需要根据规则登记便可取书。</w:t>
      </w:r>
    </w:p>
    <w:p w14:paraId="47FFA73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（2）漂流柜上的图书可在店内阅读，阅读后须自觉放回原处。</w:t>
      </w:r>
    </w:p>
    <w:p w14:paraId="5DE48B0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（3）每位读者每周可取漂流书籍1本，阅读完后须放回才可再次取书阅读。</w:t>
      </w:r>
    </w:p>
    <w:p w14:paraId="7E8CE05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（4）为方便管理与交流，创建读书漂流主题的QQ群，在群中大家可以相互交流阅读感悟并及时反馈相关意见。</w:t>
      </w:r>
    </w:p>
    <w:p w14:paraId="2E5D5C0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（5）针对漂流频率较高的图书，定期开展阅读交流会，以便各位读者相互交流学习。</w:t>
      </w:r>
    </w:p>
    <w:p w14:paraId="0EC25668">
      <w:pPr>
        <w:pStyle w:val="8"/>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九.</w:t>
      </w:r>
      <w:r>
        <w:rPr>
          <w:rFonts w:hint="eastAsia" w:ascii="仿宋_GB2312" w:hAnsi="仿宋_GB2312" w:eastAsia="仿宋_GB2312" w:cs="仿宋_GB2312"/>
          <w:b/>
          <w:bCs/>
          <w:sz w:val="32"/>
          <w:szCs w:val="32"/>
          <w:lang w:val="en-US" w:eastAsia="zh-CN"/>
        </w:rPr>
        <w:t>奖励办法</w:t>
      </w:r>
    </w:p>
    <w:p w14:paraId="00C9D227">
      <w:pPr>
        <w:pStyle w:val="8"/>
        <w:ind w:firstLine="640" w:firstLineChars="200"/>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参与奖：0.3文素分（参与人数前80%）</w:t>
      </w:r>
    </w:p>
    <w:p w14:paraId="3B4675C7">
      <w:pPr>
        <w:pStyle w:val="8"/>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十.注意事项</w:t>
      </w:r>
    </w:p>
    <w:p w14:paraId="5CA17ED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1.读者要爱惜图书，禁止在图书上涂画。</w:t>
      </w:r>
    </w:p>
    <w:p w14:paraId="31786E9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2.参与漂流的图书需达到</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成新以上。要求图书整体保存完好，有掉页、粘连、浸泡、变形、变</w:t>
      </w:r>
      <w:bookmarkStart w:id="0" w:name="_GoBack"/>
      <w:bookmarkEnd w:id="0"/>
      <w:r>
        <w:rPr>
          <w:rFonts w:hint="eastAsia" w:ascii="仿宋_GB2312" w:hAnsi="仿宋_GB2312" w:eastAsia="仿宋_GB2312" w:cs="仿宋_GB2312"/>
          <w:sz w:val="32"/>
          <w:szCs w:val="32"/>
        </w:rPr>
        <w:t>色等现象的图书不参与漂流。盗版书籍不参与漂流。</w:t>
      </w:r>
    </w:p>
    <w:p w14:paraId="2150465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3.漂流书籍内放有“漂流卡”，它是各位读者思想传递与交流的桥梁，因此严禁各位读者通过“漂流卡”传播不健康的思想。</w:t>
      </w:r>
    </w:p>
    <w:p w14:paraId="0F44982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4.每本图书限漂七天，希望各位读者阅读完所取书册后及时回漂。</w:t>
      </w:r>
    </w:p>
    <w:p w14:paraId="67B3617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5.青禾书店有权对漂流图书进行筛选把关。</w:t>
      </w:r>
    </w:p>
    <w:p w14:paraId="3A827F15">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920B0"/>
    <w:rsid w:val="0066754F"/>
    <w:rsid w:val="008920B0"/>
    <w:rsid w:val="42FD71EA"/>
    <w:rsid w:val="5DEE67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tabs>
        <w:tab w:val="left" w:pos="312"/>
      </w:tabs>
      <w:ind w:firstLine="560" w:firstLineChars="200"/>
    </w:pPr>
    <w:rPr>
      <w:rFonts w:ascii="宋体" w:hAnsi="宋体" w:eastAsia="宋体" w:cstheme="minorBidi"/>
      <w:kern w:val="2"/>
      <w:sz w:val="28"/>
      <w:szCs w:val="28"/>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paragraph" w:customStyle="1" w:styleId="8">
    <w:name w:val="样式1"/>
    <w:basedOn w:val="1"/>
    <w:autoRedefine/>
    <w:qFormat/>
    <w:uiPriority w:val="0"/>
    <w:pPr>
      <w:tabs>
        <w:tab w:val="left" w:pos="1229"/>
      </w:tabs>
      <w:ind w:firstLine="0" w:firstLineChars="0"/>
    </w:pPr>
    <w:rPr>
      <w:rFonts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1038</Words>
  <Characters>1071</Characters>
  <Lines>7</Lines>
  <Paragraphs>2</Paragraphs>
  <TotalTime>7</TotalTime>
  <ScaleCrop>false</ScaleCrop>
  <LinksUpToDate>false</LinksUpToDate>
  <CharactersWithSpaces>1073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2025-03-24T03:19:00Z</dcterms:created>
  <dc:creator>Sky123.Org</dc:creator>
  <cp:lastModifiedBy>裴</cp:lastModifiedBy>
  <dcterms:modified xsi:type="dcterms:W3CDTF">2025-04-16T06:16:04Z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eyJoZGlkIjoiNzEwYjBmZjQ3ODUyNDBkMWFmYTA2MDMyNjk1ZWQ0NTQiLCJ1c2VySWQiOiI0NjAxNTUyMDkifQ==</vt:lpwstr>
  </property>
  <property fmtid="{D5CDD505-2E9C-101B-9397-08002B2CF9AE}" pid="3" name="KSOProductBuildVer">
    <vt:lpwstr>2052-12.1.0.20784</vt:lpwstr>
  </property>
  <property fmtid="{D5CDD505-2E9C-101B-9397-08002B2CF9AE}" pid="4" name="ICV">
    <vt:lpwstr>748138A24A4D4FE4A84E83733A465107_12</vt:lpwstr>
  </property>
</Properties>
</file>