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BB" w:rsidRDefault="00E921BB"/>
    <w:p w:rsidR="00B404FE" w:rsidRPr="009A4B6E" w:rsidRDefault="004A032A" w:rsidP="004A032A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9A4B6E">
        <w:rPr>
          <w:rFonts w:ascii="华文中宋" w:eastAsia="华文中宋" w:hAnsi="华文中宋" w:hint="eastAsia"/>
          <w:b/>
          <w:sz w:val="32"/>
          <w:szCs w:val="32"/>
        </w:rPr>
        <w:t>安徽农业大学图书馆、现代教育信息中心</w:t>
      </w:r>
    </w:p>
    <w:p w:rsidR="009A4B6E" w:rsidRDefault="004A032A" w:rsidP="009A4B6E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9A4B6E">
        <w:rPr>
          <w:rFonts w:ascii="华文中宋" w:eastAsia="华文中宋" w:hAnsi="华文中宋" w:hint="eastAsia"/>
          <w:b/>
          <w:sz w:val="32"/>
          <w:szCs w:val="32"/>
        </w:rPr>
        <w:t>教科研工作量计算暂行办法</w:t>
      </w:r>
    </w:p>
    <w:p w:rsidR="00327985" w:rsidRPr="00737553" w:rsidRDefault="00327985" w:rsidP="00327985">
      <w:pPr>
        <w:jc w:val="center"/>
        <w:rPr>
          <w:rFonts w:ascii="华文中宋" w:eastAsia="华文中宋" w:hAnsi="华文中宋"/>
          <w:b/>
          <w:szCs w:val="21"/>
        </w:rPr>
      </w:pPr>
      <w:r w:rsidRPr="00737553">
        <w:rPr>
          <w:rFonts w:ascii="华文中宋" w:eastAsia="华文中宋" w:hAnsi="华文中宋" w:hint="eastAsia"/>
          <w:b/>
          <w:szCs w:val="21"/>
        </w:rPr>
        <w:t>(</w:t>
      </w:r>
      <w:r w:rsidRPr="00737553">
        <w:rPr>
          <w:rFonts w:ascii="华文中宋" w:eastAsia="华文中宋" w:hAnsi="华文中宋"/>
          <w:b/>
          <w:szCs w:val="21"/>
        </w:rPr>
        <w:t>2015年3月3日</w:t>
      </w:r>
      <w:r w:rsidRPr="00737553">
        <w:rPr>
          <w:rFonts w:ascii="华文中宋" w:eastAsia="华文中宋" w:hAnsi="华文中宋" w:hint="eastAsia"/>
          <w:b/>
          <w:szCs w:val="21"/>
        </w:rPr>
        <w:t>修订)</w:t>
      </w:r>
    </w:p>
    <w:p w:rsidR="009A4B6E" w:rsidRPr="00D00D0A" w:rsidRDefault="009A4B6E" w:rsidP="009A4B6E">
      <w:pPr>
        <w:rPr>
          <w:rFonts w:ascii="华文中宋" w:eastAsia="华文中宋" w:hAnsi="华文中宋"/>
          <w:b/>
          <w:sz w:val="24"/>
          <w:szCs w:val="24"/>
        </w:rPr>
      </w:pPr>
    </w:p>
    <w:p w:rsidR="00B404FE" w:rsidRPr="00D00D0A" w:rsidRDefault="00B404FE" w:rsidP="009A4B6E">
      <w:pPr>
        <w:rPr>
          <w:rFonts w:ascii="华文中宋" w:eastAsia="华文中宋" w:hAnsi="华文中宋"/>
          <w:b/>
          <w:sz w:val="24"/>
          <w:szCs w:val="24"/>
        </w:rPr>
      </w:pPr>
      <w:r w:rsidRPr="00D00D0A">
        <w:rPr>
          <w:rFonts w:ascii="华文中宋" w:eastAsia="华文中宋" w:hAnsi="华文中宋" w:hint="eastAsia"/>
          <w:sz w:val="24"/>
          <w:szCs w:val="24"/>
        </w:rPr>
        <w:t>一、各岗位专业技术人员需完成的科研工作量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6"/>
        <w:gridCol w:w="2127"/>
        <w:gridCol w:w="1701"/>
        <w:gridCol w:w="2862"/>
      </w:tblGrid>
      <w:tr w:rsidR="00B404FE" w:rsidRPr="00D00D0A" w:rsidTr="00D00D0A">
        <w:trPr>
          <w:trHeight w:val="266"/>
          <w:jc w:val="center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FE" w:rsidRPr="00D00D0A" w:rsidRDefault="00B404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00D0A">
              <w:rPr>
                <w:rFonts w:ascii="华文中宋" w:eastAsia="华文中宋" w:hAnsi="华文中宋" w:hint="eastAsia"/>
                <w:sz w:val="24"/>
                <w:szCs w:val="24"/>
              </w:rPr>
              <w:t>岗位类别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FE" w:rsidRPr="00D00D0A" w:rsidRDefault="00B404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00D0A">
              <w:rPr>
                <w:rFonts w:ascii="华文中宋" w:eastAsia="华文中宋" w:hAnsi="华文中宋" w:hint="eastAsia"/>
                <w:sz w:val="24"/>
                <w:szCs w:val="24"/>
              </w:rPr>
              <w:t>科研工作量定额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FE" w:rsidRPr="00D00D0A" w:rsidRDefault="00B404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00D0A">
              <w:rPr>
                <w:rFonts w:ascii="华文中宋" w:eastAsia="华文中宋" w:hAnsi="华文中宋" w:hint="eastAsia"/>
                <w:sz w:val="24"/>
                <w:szCs w:val="24"/>
              </w:rPr>
              <w:t>完成定额计分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FE" w:rsidRPr="00D00D0A" w:rsidRDefault="00B404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00D0A">
              <w:rPr>
                <w:rFonts w:ascii="华文中宋" w:eastAsia="华文中宋" w:hAnsi="华文中宋" w:hint="eastAsia"/>
                <w:sz w:val="24"/>
                <w:szCs w:val="24"/>
              </w:rPr>
              <w:t>每少完成定额</w:t>
            </w:r>
            <w:r w:rsidRPr="00D00D0A">
              <w:rPr>
                <w:rFonts w:ascii="华文中宋" w:eastAsia="华文中宋" w:hAnsi="华文中宋"/>
                <w:sz w:val="24"/>
                <w:szCs w:val="24"/>
              </w:rPr>
              <w:t>1</w:t>
            </w:r>
            <w:r w:rsidRPr="00D00D0A">
              <w:rPr>
                <w:rFonts w:ascii="华文中宋" w:eastAsia="华文中宋" w:hAnsi="华文中宋" w:hint="eastAsia"/>
                <w:sz w:val="24"/>
                <w:szCs w:val="24"/>
              </w:rPr>
              <w:t>分扣减</w:t>
            </w:r>
          </w:p>
        </w:tc>
      </w:tr>
      <w:tr w:rsidR="009A4B6E" w:rsidRPr="00D00D0A" w:rsidTr="00D00D0A">
        <w:trPr>
          <w:trHeight w:val="266"/>
          <w:jc w:val="center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6E" w:rsidRPr="00B3681F" w:rsidRDefault="009A4B6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B3681F">
              <w:rPr>
                <w:rFonts w:ascii="华文中宋" w:eastAsia="华文中宋" w:hAnsi="华文中宋" w:hint="eastAsia"/>
                <w:sz w:val="24"/>
                <w:szCs w:val="24"/>
              </w:rPr>
              <w:t>五级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6E" w:rsidRPr="00B3681F" w:rsidRDefault="009A4B6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B3681F">
              <w:rPr>
                <w:rFonts w:ascii="华文中宋" w:eastAsia="华文中宋" w:hAnsi="华文中宋" w:hint="eastAsia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6E" w:rsidRPr="00B3681F" w:rsidRDefault="009A4B6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B3681F">
              <w:rPr>
                <w:rFonts w:ascii="华文中宋" w:eastAsia="华文中宋" w:hAnsi="华文中宋" w:hint="eastAsia"/>
                <w:sz w:val="24"/>
                <w:szCs w:val="24"/>
              </w:rPr>
              <w:t>10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6E" w:rsidRPr="00B3681F" w:rsidRDefault="009A4B6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B3681F">
              <w:rPr>
                <w:rFonts w:ascii="华文中宋" w:eastAsia="华文中宋" w:hAnsi="华文中宋" w:hint="eastAsia"/>
                <w:sz w:val="24"/>
                <w:szCs w:val="24"/>
              </w:rPr>
              <w:t>1.11</w:t>
            </w:r>
          </w:p>
        </w:tc>
      </w:tr>
      <w:tr w:rsidR="00B404FE" w:rsidRPr="00D00D0A" w:rsidTr="00D00D0A">
        <w:trPr>
          <w:trHeight w:val="266"/>
          <w:jc w:val="center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FE" w:rsidRPr="00D00D0A" w:rsidRDefault="00B404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00D0A">
              <w:rPr>
                <w:rFonts w:ascii="华文中宋" w:eastAsia="华文中宋" w:hAnsi="华文中宋" w:hint="eastAsia"/>
                <w:sz w:val="24"/>
                <w:szCs w:val="24"/>
              </w:rPr>
              <w:t>六级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FE" w:rsidRPr="00D00D0A" w:rsidRDefault="00B404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00D0A">
              <w:rPr>
                <w:rFonts w:ascii="华文中宋" w:eastAsia="华文中宋" w:hAnsi="华文中宋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FE" w:rsidRPr="00D00D0A" w:rsidRDefault="00B404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00D0A">
              <w:rPr>
                <w:rFonts w:ascii="华文中宋" w:eastAsia="华文中宋" w:hAnsi="华文中宋"/>
                <w:sz w:val="24"/>
                <w:szCs w:val="24"/>
              </w:rPr>
              <w:t>10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FE" w:rsidRPr="00D00D0A" w:rsidRDefault="00B404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00D0A">
              <w:rPr>
                <w:rFonts w:ascii="华文中宋" w:eastAsia="华文中宋" w:hAnsi="华文中宋"/>
                <w:sz w:val="24"/>
                <w:szCs w:val="24"/>
              </w:rPr>
              <w:t>1.25</w:t>
            </w:r>
          </w:p>
        </w:tc>
      </w:tr>
      <w:tr w:rsidR="00B404FE" w:rsidRPr="00D00D0A" w:rsidTr="00D00D0A">
        <w:trPr>
          <w:trHeight w:val="255"/>
          <w:jc w:val="center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FE" w:rsidRPr="00D00D0A" w:rsidRDefault="00B404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00D0A">
              <w:rPr>
                <w:rFonts w:ascii="华文中宋" w:eastAsia="华文中宋" w:hAnsi="华文中宋" w:hint="eastAsia"/>
                <w:sz w:val="24"/>
                <w:szCs w:val="24"/>
              </w:rPr>
              <w:t>七级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FE" w:rsidRPr="00D00D0A" w:rsidRDefault="00B404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00D0A">
              <w:rPr>
                <w:rFonts w:ascii="华文中宋" w:eastAsia="华文中宋" w:hAnsi="华文中宋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FE" w:rsidRPr="00D00D0A" w:rsidRDefault="00B404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00D0A">
              <w:rPr>
                <w:rFonts w:ascii="华文中宋" w:eastAsia="华文中宋" w:hAnsi="华文中宋"/>
                <w:sz w:val="24"/>
                <w:szCs w:val="24"/>
              </w:rPr>
              <w:t>10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FE" w:rsidRPr="00D00D0A" w:rsidRDefault="00B404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00D0A">
              <w:rPr>
                <w:rFonts w:ascii="华文中宋" w:eastAsia="华文中宋" w:hAnsi="华文中宋"/>
                <w:sz w:val="24"/>
                <w:szCs w:val="24"/>
              </w:rPr>
              <w:t>1.4</w:t>
            </w:r>
          </w:p>
        </w:tc>
      </w:tr>
      <w:tr w:rsidR="00B404FE" w:rsidRPr="00D00D0A" w:rsidTr="00D00D0A">
        <w:trPr>
          <w:trHeight w:val="266"/>
          <w:jc w:val="center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FE" w:rsidRPr="00D00D0A" w:rsidRDefault="00B404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00D0A">
              <w:rPr>
                <w:rFonts w:ascii="华文中宋" w:eastAsia="华文中宋" w:hAnsi="华文中宋" w:hint="eastAsia"/>
                <w:sz w:val="24"/>
                <w:szCs w:val="24"/>
              </w:rPr>
              <w:t>八级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FE" w:rsidRPr="00D00D0A" w:rsidRDefault="00B404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00D0A">
              <w:rPr>
                <w:rFonts w:ascii="华文中宋" w:eastAsia="华文中宋" w:hAnsi="华文中宋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FE" w:rsidRPr="00D00D0A" w:rsidRDefault="00B404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00D0A">
              <w:rPr>
                <w:rFonts w:ascii="华文中宋" w:eastAsia="华文中宋" w:hAnsi="华文中宋"/>
                <w:sz w:val="24"/>
                <w:szCs w:val="24"/>
              </w:rPr>
              <w:t>10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FE" w:rsidRPr="00D00D0A" w:rsidRDefault="00B404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00D0A">
              <w:rPr>
                <w:rFonts w:ascii="华文中宋" w:eastAsia="华文中宋" w:hAnsi="华文中宋"/>
                <w:sz w:val="24"/>
                <w:szCs w:val="24"/>
              </w:rPr>
              <w:t>1.66</w:t>
            </w:r>
          </w:p>
        </w:tc>
      </w:tr>
      <w:tr w:rsidR="00B404FE" w:rsidRPr="00D00D0A" w:rsidTr="00D00D0A">
        <w:trPr>
          <w:trHeight w:val="266"/>
          <w:jc w:val="center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FE" w:rsidRPr="00D00D0A" w:rsidRDefault="00B404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00D0A">
              <w:rPr>
                <w:rFonts w:ascii="华文中宋" w:eastAsia="华文中宋" w:hAnsi="华文中宋" w:hint="eastAsia"/>
                <w:sz w:val="24"/>
                <w:szCs w:val="24"/>
              </w:rPr>
              <w:t>九级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FE" w:rsidRPr="00D00D0A" w:rsidRDefault="00B404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00D0A">
              <w:rPr>
                <w:rFonts w:ascii="华文中宋" w:eastAsia="华文中宋" w:hAnsi="华文中宋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FE" w:rsidRPr="00D00D0A" w:rsidRDefault="00B404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00D0A">
              <w:rPr>
                <w:rFonts w:ascii="华文中宋" w:eastAsia="华文中宋" w:hAnsi="华文中宋"/>
                <w:sz w:val="24"/>
                <w:szCs w:val="24"/>
              </w:rPr>
              <w:t>10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FE" w:rsidRPr="00D00D0A" w:rsidRDefault="00B404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00D0A">
              <w:rPr>
                <w:rFonts w:ascii="华文中宋" w:eastAsia="华文中宋" w:hAnsi="华文中宋"/>
                <w:sz w:val="24"/>
                <w:szCs w:val="24"/>
              </w:rPr>
              <w:t>2</w:t>
            </w:r>
          </w:p>
        </w:tc>
      </w:tr>
      <w:tr w:rsidR="00B404FE" w:rsidRPr="00D00D0A" w:rsidTr="00D00D0A">
        <w:trPr>
          <w:trHeight w:val="255"/>
          <w:jc w:val="center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FE" w:rsidRPr="00D00D0A" w:rsidRDefault="00B404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00D0A">
              <w:rPr>
                <w:rFonts w:ascii="华文中宋" w:eastAsia="华文中宋" w:hAnsi="华文中宋" w:hint="eastAsia"/>
                <w:sz w:val="24"/>
                <w:szCs w:val="24"/>
              </w:rPr>
              <w:t>十级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FE" w:rsidRPr="00D00D0A" w:rsidRDefault="00B404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00D0A">
              <w:rPr>
                <w:rFonts w:ascii="华文中宋" w:eastAsia="华文中宋" w:hAnsi="华文中宋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FE" w:rsidRPr="00D00D0A" w:rsidRDefault="00B404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00D0A">
              <w:rPr>
                <w:rFonts w:ascii="华文中宋" w:eastAsia="华文中宋" w:hAnsi="华文中宋"/>
                <w:sz w:val="24"/>
                <w:szCs w:val="24"/>
              </w:rPr>
              <w:t>10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FE" w:rsidRPr="00D00D0A" w:rsidRDefault="00B404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00D0A">
              <w:rPr>
                <w:rFonts w:ascii="华文中宋" w:eastAsia="华文中宋" w:hAnsi="华文中宋"/>
                <w:sz w:val="24"/>
                <w:szCs w:val="24"/>
              </w:rPr>
              <w:t>2.5</w:t>
            </w:r>
          </w:p>
        </w:tc>
      </w:tr>
      <w:tr w:rsidR="00B404FE" w:rsidRPr="00D00D0A" w:rsidTr="00D00D0A">
        <w:trPr>
          <w:trHeight w:val="266"/>
          <w:jc w:val="center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FE" w:rsidRPr="00D00D0A" w:rsidRDefault="00B404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00D0A">
              <w:rPr>
                <w:rFonts w:ascii="华文中宋" w:eastAsia="华文中宋" w:hAnsi="华文中宋" w:hint="eastAsia"/>
                <w:sz w:val="24"/>
                <w:szCs w:val="24"/>
              </w:rPr>
              <w:t>十一级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FE" w:rsidRPr="00D00D0A" w:rsidRDefault="00B404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00D0A">
              <w:rPr>
                <w:rFonts w:ascii="华文中宋" w:eastAsia="华文中宋" w:hAnsi="华文中宋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FE" w:rsidRPr="00D00D0A" w:rsidRDefault="00B404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00D0A">
              <w:rPr>
                <w:rFonts w:ascii="华文中宋" w:eastAsia="华文中宋" w:hAnsi="华文中宋"/>
                <w:sz w:val="24"/>
                <w:szCs w:val="24"/>
              </w:rPr>
              <w:t>10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FE" w:rsidRPr="00D00D0A" w:rsidRDefault="00B404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00D0A">
              <w:rPr>
                <w:rFonts w:ascii="华文中宋" w:eastAsia="华文中宋" w:hAnsi="华文中宋"/>
                <w:sz w:val="24"/>
                <w:szCs w:val="24"/>
              </w:rPr>
              <w:t>3.33</w:t>
            </w:r>
          </w:p>
        </w:tc>
      </w:tr>
      <w:tr w:rsidR="00B404FE" w:rsidRPr="00D00D0A" w:rsidTr="00D00D0A">
        <w:trPr>
          <w:trHeight w:val="266"/>
          <w:jc w:val="center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FE" w:rsidRPr="00D00D0A" w:rsidRDefault="00B404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00D0A">
              <w:rPr>
                <w:rFonts w:ascii="华文中宋" w:eastAsia="华文中宋" w:hAnsi="华文中宋" w:hint="eastAsia"/>
                <w:sz w:val="24"/>
                <w:szCs w:val="24"/>
              </w:rPr>
              <w:t>十二级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FE" w:rsidRPr="00D00D0A" w:rsidRDefault="00B404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00D0A">
              <w:rPr>
                <w:rFonts w:ascii="华文中宋" w:eastAsia="华文中宋" w:hAnsi="华文中宋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FE" w:rsidRPr="00D00D0A" w:rsidRDefault="00B404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00D0A">
              <w:rPr>
                <w:rFonts w:ascii="华文中宋" w:eastAsia="华文中宋" w:hAnsi="华文中宋"/>
                <w:sz w:val="24"/>
                <w:szCs w:val="24"/>
              </w:rPr>
              <w:t>10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4FE" w:rsidRPr="00D00D0A" w:rsidRDefault="00B404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00D0A">
              <w:rPr>
                <w:rFonts w:ascii="华文中宋" w:eastAsia="华文中宋" w:hAnsi="华文中宋"/>
                <w:sz w:val="24"/>
                <w:szCs w:val="24"/>
              </w:rPr>
              <w:t>5</w:t>
            </w:r>
          </w:p>
        </w:tc>
      </w:tr>
    </w:tbl>
    <w:p w:rsidR="00D00D0A" w:rsidRDefault="00B404FE" w:rsidP="00D00D0A">
      <w:pPr>
        <w:rPr>
          <w:rFonts w:ascii="华文中宋" w:eastAsia="华文中宋" w:hAnsi="华文中宋"/>
          <w:sz w:val="24"/>
          <w:szCs w:val="24"/>
        </w:rPr>
      </w:pPr>
      <w:r w:rsidRPr="00D00D0A">
        <w:rPr>
          <w:rFonts w:ascii="华文中宋" w:eastAsia="华文中宋" w:hAnsi="华文中宋" w:hint="eastAsia"/>
          <w:sz w:val="24"/>
          <w:szCs w:val="24"/>
        </w:rPr>
        <w:t>注：超额完成不加分</w:t>
      </w:r>
      <w:r w:rsidR="00D00D0A">
        <w:rPr>
          <w:rFonts w:ascii="华文中宋" w:eastAsia="华文中宋" w:hAnsi="华文中宋" w:hint="eastAsia"/>
          <w:sz w:val="24"/>
          <w:szCs w:val="24"/>
        </w:rPr>
        <w:t>。</w:t>
      </w:r>
    </w:p>
    <w:p w:rsidR="00B404FE" w:rsidRPr="00D00D0A" w:rsidRDefault="00B404FE" w:rsidP="00D00D0A">
      <w:pPr>
        <w:rPr>
          <w:rFonts w:ascii="华文中宋" w:eastAsia="华文中宋" w:hAnsi="华文中宋"/>
          <w:sz w:val="24"/>
          <w:szCs w:val="24"/>
        </w:rPr>
      </w:pPr>
      <w:r w:rsidRPr="00D00D0A">
        <w:rPr>
          <w:rFonts w:ascii="华文中宋" w:eastAsia="华文中宋" w:hAnsi="华文中宋" w:hint="eastAsia"/>
          <w:sz w:val="24"/>
          <w:szCs w:val="24"/>
        </w:rPr>
        <w:t>二、科研考核量化标准</w:t>
      </w:r>
    </w:p>
    <w:p w:rsidR="00B404FE" w:rsidRPr="00D00D0A" w:rsidRDefault="00F03B22" w:rsidP="00B404FE">
      <w:pPr>
        <w:spacing w:line="360" w:lineRule="auto"/>
        <w:ind w:firstLineChars="200" w:firstLine="480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㈠</w:t>
      </w:r>
      <w:r w:rsidR="00B404FE" w:rsidRPr="00D00D0A">
        <w:rPr>
          <w:rFonts w:ascii="华文中宋" w:eastAsia="华文中宋" w:hAnsi="华文中宋" w:hint="eastAsia"/>
          <w:sz w:val="24"/>
          <w:szCs w:val="24"/>
        </w:rPr>
        <w:t>论文发表情况</w:t>
      </w:r>
    </w:p>
    <w:p w:rsidR="00B404FE" w:rsidRPr="00D00D0A" w:rsidRDefault="00B404FE" w:rsidP="00B404FE">
      <w:pPr>
        <w:spacing w:line="360" w:lineRule="auto"/>
        <w:ind w:firstLineChars="200" w:firstLine="480"/>
        <w:rPr>
          <w:rFonts w:ascii="华文中宋" w:eastAsia="华文中宋" w:hAnsi="华文中宋"/>
          <w:sz w:val="24"/>
          <w:szCs w:val="24"/>
        </w:rPr>
      </w:pPr>
      <w:r w:rsidRPr="00D00D0A">
        <w:rPr>
          <w:rFonts w:ascii="华文中宋" w:eastAsia="华文中宋" w:hAnsi="华文中宋" w:hint="eastAsia"/>
          <w:sz w:val="24"/>
          <w:szCs w:val="24"/>
        </w:rPr>
        <w:t>1、公开发表的论文1篇：二类10分，三类8分，四类</w:t>
      </w:r>
      <w:r w:rsidR="00B44A05" w:rsidRPr="00E25D63">
        <w:rPr>
          <w:rFonts w:ascii="华文中宋" w:eastAsia="华文中宋" w:hAnsi="华文中宋" w:hint="eastAsia"/>
          <w:sz w:val="24"/>
          <w:szCs w:val="24"/>
        </w:rPr>
        <w:t>3</w:t>
      </w:r>
      <w:r w:rsidRPr="00D00D0A">
        <w:rPr>
          <w:rFonts w:ascii="华文中宋" w:eastAsia="华文中宋" w:hAnsi="华文中宋" w:hint="eastAsia"/>
          <w:sz w:val="24"/>
          <w:szCs w:val="24"/>
        </w:rPr>
        <w:t>分；</w:t>
      </w:r>
    </w:p>
    <w:p w:rsidR="00B404FE" w:rsidRPr="00D00D0A" w:rsidRDefault="00B404FE" w:rsidP="00B404FE">
      <w:pPr>
        <w:spacing w:line="360" w:lineRule="auto"/>
        <w:ind w:firstLineChars="200" w:firstLine="480"/>
        <w:rPr>
          <w:rFonts w:ascii="华文中宋" w:eastAsia="华文中宋" w:hAnsi="华文中宋"/>
          <w:sz w:val="24"/>
          <w:szCs w:val="24"/>
        </w:rPr>
      </w:pPr>
      <w:r w:rsidRPr="00D00D0A">
        <w:rPr>
          <w:rFonts w:ascii="华文中宋" w:eastAsia="华文中宋" w:hAnsi="华文中宋" w:hint="eastAsia"/>
          <w:sz w:val="24"/>
          <w:szCs w:val="24"/>
        </w:rPr>
        <w:t>2、省图学会获奖论文，一、二、三等奖比照公开发表的论文，提交论文2分；</w:t>
      </w:r>
    </w:p>
    <w:p w:rsidR="00B404FE" w:rsidRPr="00B44A05" w:rsidRDefault="00B404FE" w:rsidP="00B404FE">
      <w:pPr>
        <w:spacing w:line="360" w:lineRule="auto"/>
        <w:ind w:firstLineChars="200" w:firstLine="480"/>
        <w:rPr>
          <w:rFonts w:ascii="华文中宋" w:eastAsia="华文中宋" w:hAnsi="华文中宋"/>
          <w:color w:val="FF0000"/>
          <w:sz w:val="24"/>
          <w:szCs w:val="24"/>
        </w:rPr>
      </w:pPr>
      <w:r w:rsidRPr="00D00D0A">
        <w:rPr>
          <w:rFonts w:ascii="华文中宋" w:eastAsia="华文中宋" w:hAnsi="华文中宋" w:hint="eastAsia"/>
          <w:sz w:val="24"/>
          <w:szCs w:val="24"/>
        </w:rPr>
        <w:t>3、高校图工委及各分委员会正式出版的论文集5分，非正式出版论文集2分，评奖获奖参照省图学会获奖论文；中图学会及各分委员会论文集公开发表的</w:t>
      </w:r>
      <w:r w:rsidRPr="00D00D0A">
        <w:rPr>
          <w:rFonts w:ascii="华文中宋" w:eastAsia="华文中宋" w:hAnsi="华文中宋" w:hint="eastAsia"/>
          <w:sz w:val="24"/>
          <w:szCs w:val="24"/>
        </w:rPr>
        <w:lastRenderedPageBreak/>
        <w:t>8分，</w:t>
      </w:r>
      <w:r w:rsidRPr="00E25D63">
        <w:rPr>
          <w:rFonts w:ascii="华文中宋" w:eastAsia="华文中宋" w:hAnsi="华文中宋" w:hint="eastAsia"/>
          <w:sz w:val="24"/>
          <w:szCs w:val="24"/>
        </w:rPr>
        <w:t>获奖</w:t>
      </w:r>
      <w:r w:rsidR="00B44A05" w:rsidRPr="00E25D63">
        <w:rPr>
          <w:rFonts w:ascii="华文中宋" w:eastAsia="华文中宋" w:hAnsi="华文中宋" w:hint="eastAsia"/>
          <w:sz w:val="24"/>
          <w:szCs w:val="24"/>
        </w:rPr>
        <w:t>的10分。</w:t>
      </w:r>
    </w:p>
    <w:p w:rsidR="00B404FE" w:rsidRPr="00D00D0A" w:rsidRDefault="00F03B22" w:rsidP="00B404FE">
      <w:pPr>
        <w:spacing w:line="360" w:lineRule="auto"/>
        <w:ind w:firstLineChars="200" w:firstLine="480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㈡</w:t>
      </w:r>
      <w:r w:rsidR="00B404FE" w:rsidRPr="00D00D0A">
        <w:rPr>
          <w:rFonts w:ascii="华文中宋" w:eastAsia="华文中宋" w:hAnsi="华文中宋" w:hint="eastAsia"/>
          <w:sz w:val="24"/>
          <w:szCs w:val="24"/>
        </w:rPr>
        <w:t>教学研究项目和科研项目</w:t>
      </w:r>
    </w:p>
    <w:p w:rsidR="00B404FE" w:rsidRPr="00D00D0A" w:rsidRDefault="00B404FE" w:rsidP="00B404FE">
      <w:pPr>
        <w:spacing w:line="360" w:lineRule="auto"/>
        <w:ind w:firstLineChars="200" w:firstLine="480"/>
        <w:rPr>
          <w:rFonts w:ascii="华文中宋" w:eastAsia="华文中宋" w:hAnsi="华文中宋"/>
          <w:sz w:val="24"/>
          <w:szCs w:val="24"/>
        </w:rPr>
      </w:pPr>
      <w:r w:rsidRPr="00D00D0A">
        <w:rPr>
          <w:rFonts w:ascii="华文中宋" w:eastAsia="华文中宋" w:hAnsi="华文中宋" w:hint="eastAsia"/>
          <w:sz w:val="24"/>
          <w:szCs w:val="24"/>
        </w:rPr>
        <w:t>1、教育厅教研项目，主持人10分，排名第二分值50%，第三</w:t>
      </w:r>
      <w:proofErr w:type="gramStart"/>
      <w:r w:rsidRPr="00D00D0A">
        <w:rPr>
          <w:rFonts w:ascii="华文中宋" w:eastAsia="华文中宋" w:hAnsi="华文中宋" w:hint="eastAsia"/>
          <w:sz w:val="24"/>
          <w:szCs w:val="24"/>
        </w:rPr>
        <w:t>40</w:t>
      </w:r>
      <w:proofErr w:type="gramEnd"/>
      <w:r w:rsidRPr="00D00D0A">
        <w:rPr>
          <w:rFonts w:ascii="华文中宋" w:eastAsia="华文中宋" w:hAnsi="华文中宋" w:hint="eastAsia"/>
          <w:sz w:val="24"/>
          <w:szCs w:val="24"/>
        </w:rPr>
        <w:t>%，后面按5%递减；校级教研项目，只计主持人8分。</w:t>
      </w:r>
    </w:p>
    <w:p w:rsidR="00B404FE" w:rsidRPr="00D00D0A" w:rsidRDefault="00B404FE" w:rsidP="00B404FE">
      <w:pPr>
        <w:spacing w:line="360" w:lineRule="auto"/>
        <w:ind w:firstLineChars="200" w:firstLine="480"/>
        <w:rPr>
          <w:rFonts w:ascii="华文中宋" w:eastAsia="华文中宋" w:hAnsi="华文中宋"/>
          <w:sz w:val="24"/>
          <w:szCs w:val="24"/>
        </w:rPr>
      </w:pPr>
      <w:r w:rsidRPr="00D00D0A">
        <w:rPr>
          <w:rFonts w:ascii="华文中宋" w:eastAsia="华文中宋" w:hAnsi="华文中宋" w:hint="eastAsia"/>
          <w:sz w:val="24"/>
          <w:szCs w:val="24"/>
        </w:rPr>
        <w:t>2、科研项目，省级10分，排名比照教研项目，校级项目只计主持人8分；</w:t>
      </w:r>
    </w:p>
    <w:p w:rsidR="00B404FE" w:rsidRPr="00D00D0A" w:rsidRDefault="00B404FE" w:rsidP="00B404FE">
      <w:pPr>
        <w:spacing w:line="360" w:lineRule="auto"/>
        <w:ind w:firstLineChars="200" w:firstLine="480"/>
        <w:rPr>
          <w:rFonts w:ascii="华文中宋" w:eastAsia="华文中宋" w:hAnsi="华文中宋"/>
          <w:sz w:val="24"/>
          <w:szCs w:val="24"/>
        </w:rPr>
      </w:pPr>
      <w:r w:rsidRPr="00D00D0A">
        <w:rPr>
          <w:rFonts w:ascii="华文中宋" w:eastAsia="华文中宋" w:hAnsi="华文中宋" w:hint="eastAsia"/>
          <w:sz w:val="24"/>
          <w:szCs w:val="24"/>
        </w:rPr>
        <w:t>3、教学成果奖，主持人10分，其他参照教科研项目。</w:t>
      </w:r>
    </w:p>
    <w:p w:rsidR="00B404FE" w:rsidRPr="00D00D0A" w:rsidRDefault="00F03B22" w:rsidP="00B404FE">
      <w:pPr>
        <w:spacing w:line="360" w:lineRule="auto"/>
        <w:ind w:firstLineChars="200" w:firstLine="480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㈢</w:t>
      </w:r>
      <w:r w:rsidR="00B404FE" w:rsidRPr="00D00D0A">
        <w:rPr>
          <w:rFonts w:ascii="华文中宋" w:eastAsia="华文中宋" w:hAnsi="华文中宋" w:hint="eastAsia"/>
          <w:sz w:val="24"/>
          <w:szCs w:val="24"/>
        </w:rPr>
        <w:t>其他各种获奖情况（与从事工作相关）</w:t>
      </w:r>
    </w:p>
    <w:p w:rsidR="00B404FE" w:rsidRPr="00D00D0A" w:rsidRDefault="00B404FE" w:rsidP="00B404FE">
      <w:pPr>
        <w:spacing w:line="360" w:lineRule="auto"/>
        <w:ind w:firstLineChars="200" w:firstLine="480"/>
        <w:rPr>
          <w:rFonts w:ascii="华文中宋" w:eastAsia="华文中宋" w:hAnsi="华文中宋"/>
          <w:sz w:val="24"/>
          <w:szCs w:val="24"/>
        </w:rPr>
      </w:pPr>
      <w:r w:rsidRPr="00D00D0A">
        <w:rPr>
          <w:rFonts w:ascii="华文中宋" w:eastAsia="华文中宋" w:hAnsi="华文中宋" w:hint="eastAsia"/>
          <w:sz w:val="24"/>
          <w:szCs w:val="24"/>
        </w:rPr>
        <w:t>1、省级 10分，厅级6分，校级</w:t>
      </w:r>
      <w:r w:rsidR="00B44A05" w:rsidRPr="00E25D63">
        <w:rPr>
          <w:rFonts w:ascii="华文中宋" w:eastAsia="华文中宋" w:hAnsi="华文中宋" w:hint="eastAsia"/>
          <w:sz w:val="24"/>
          <w:szCs w:val="24"/>
        </w:rPr>
        <w:t>5</w:t>
      </w:r>
      <w:r w:rsidRPr="00D00D0A">
        <w:rPr>
          <w:rFonts w:ascii="华文中宋" w:eastAsia="华文中宋" w:hAnsi="华文中宋" w:hint="eastAsia"/>
          <w:sz w:val="24"/>
          <w:szCs w:val="24"/>
        </w:rPr>
        <w:t>分；</w:t>
      </w:r>
    </w:p>
    <w:p w:rsidR="00B404FE" w:rsidRPr="00D00D0A" w:rsidRDefault="00B404FE" w:rsidP="00B404FE">
      <w:pPr>
        <w:spacing w:line="360" w:lineRule="auto"/>
        <w:ind w:firstLineChars="200" w:firstLine="480"/>
        <w:rPr>
          <w:rFonts w:ascii="华文中宋" w:eastAsia="华文中宋" w:hAnsi="华文中宋"/>
          <w:sz w:val="24"/>
          <w:szCs w:val="24"/>
        </w:rPr>
      </w:pPr>
      <w:r w:rsidRPr="00D00D0A">
        <w:rPr>
          <w:rFonts w:ascii="华文中宋" w:eastAsia="华文中宋" w:hAnsi="华文中宋" w:hint="eastAsia"/>
          <w:sz w:val="24"/>
          <w:szCs w:val="24"/>
        </w:rPr>
        <w:t>2、CALIS项目结题3分，获一等奖10分，二等奖8分，三等奖5分；</w:t>
      </w:r>
    </w:p>
    <w:p w:rsidR="00B404FE" w:rsidRPr="00D00D0A" w:rsidRDefault="00F03B22" w:rsidP="00B404FE">
      <w:pPr>
        <w:spacing w:line="360" w:lineRule="auto"/>
        <w:ind w:firstLineChars="200" w:firstLine="480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㈣</w:t>
      </w:r>
      <w:r w:rsidR="00AE3149">
        <w:rPr>
          <w:rFonts w:ascii="华文中宋" w:eastAsia="华文中宋" w:hAnsi="华文中宋" w:hint="eastAsia"/>
          <w:sz w:val="24"/>
          <w:szCs w:val="24"/>
        </w:rPr>
        <w:t>科研权利（</w:t>
      </w:r>
      <w:r w:rsidR="00B404FE" w:rsidRPr="00D00D0A">
        <w:rPr>
          <w:rFonts w:ascii="华文中宋" w:eastAsia="华文中宋" w:hAnsi="华文中宋" w:hint="eastAsia"/>
          <w:sz w:val="24"/>
          <w:szCs w:val="24"/>
        </w:rPr>
        <w:t>专利</w:t>
      </w:r>
      <w:r w:rsidR="00AE3149">
        <w:rPr>
          <w:rFonts w:ascii="华文中宋" w:eastAsia="华文中宋" w:hAnsi="华文中宋" w:hint="eastAsia"/>
          <w:sz w:val="24"/>
          <w:szCs w:val="24"/>
        </w:rPr>
        <w:t>、标准、成果鉴定）</w:t>
      </w:r>
    </w:p>
    <w:p w:rsidR="00B404FE" w:rsidRPr="00D00D0A" w:rsidRDefault="00B404FE" w:rsidP="00B404FE">
      <w:pPr>
        <w:spacing w:line="360" w:lineRule="auto"/>
        <w:ind w:firstLineChars="200" w:firstLine="480"/>
        <w:rPr>
          <w:rFonts w:ascii="华文中宋" w:eastAsia="华文中宋" w:hAnsi="华文中宋"/>
          <w:sz w:val="24"/>
          <w:szCs w:val="24"/>
        </w:rPr>
      </w:pPr>
      <w:r w:rsidRPr="00D00D0A">
        <w:rPr>
          <w:rFonts w:ascii="华文中宋" w:eastAsia="华文中宋" w:hAnsi="华文中宋" w:hint="eastAsia"/>
          <w:sz w:val="24"/>
          <w:szCs w:val="24"/>
        </w:rPr>
        <w:t>1、解决工作中实际问题</w:t>
      </w:r>
      <w:r w:rsidR="00AE3149">
        <w:rPr>
          <w:rFonts w:ascii="华文中宋" w:eastAsia="华文中宋" w:hAnsi="华文中宋" w:hint="eastAsia"/>
          <w:sz w:val="24"/>
          <w:szCs w:val="24"/>
        </w:rPr>
        <w:t>并获图书馆认可</w:t>
      </w:r>
      <w:r w:rsidRPr="00D00D0A">
        <w:rPr>
          <w:rFonts w:ascii="华文中宋" w:eastAsia="华文中宋" w:hAnsi="华文中宋" w:hint="eastAsia"/>
          <w:sz w:val="24"/>
          <w:szCs w:val="24"/>
        </w:rPr>
        <w:t>的10分；</w:t>
      </w:r>
      <w:r w:rsidR="005E3DB8">
        <w:rPr>
          <w:rFonts w:ascii="华文中宋" w:eastAsia="华文中宋" w:hAnsi="华文中宋" w:hint="eastAsia"/>
          <w:sz w:val="24"/>
          <w:szCs w:val="24"/>
        </w:rPr>
        <w:t>获得学校认定的10分；</w:t>
      </w:r>
    </w:p>
    <w:p w:rsidR="00B404FE" w:rsidRPr="00D00D0A" w:rsidRDefault="00B404FE" w:rsidP="00B404FE">
      <w:pPr>
        <w:spacing w:line="360" w:lineRule="auto"/>
        <w:ind w:firstLineChars="200" w:firstLine="480"/>
        <w:rPr>
          <w:rFonts w:ascii="华文中宋" w:eastAsia="华文中宋" w:hAnsi="华文中宋"/>
          <w:sz w:val="24"/>
          <w:szCs w:val="24"/>
        </w:rPr>
      </w:pPr>
      <w:r w:rsidRPr="00D00D0A">
        <w:rPr>
          <w:rFonts w:ascii="华文中宋" w:eastAsia="华文中宋" w:hAnsi="华文中宋" w:hint="eastAsia"/>
          <w:sz w:val="24"/>
          <w:szCs w:val="24"/>
        </w:rPr>
        <w:t>2、视频课件（电教拍摄制作的），每个专题整体制作完成验收通过10分，排名第一计10分，第二名计70%，第三名计50%，第四名以后的按10%递减；</w:t>
      </w:r>
    </w:p>
    <w:p w:rsidR="00B404FE" w:rsidRPr="00D00D0A" w:rsidRDefault="00F03B22" w:rsidP="00B404FE">
      <w:pPr>
        <w:spacing w:line="360" w:lineRule="auto"/>
        <w:ind w:firstLineChars="200" w:firstLine="480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㈤</w:t>
      </w:r>
      <w:r w:rsidR="00B404FE" w:rsidRPr="00D00D0A">
        <w:rPr>
          <w:rFonts w:ascii="华文中宋" w:eastAsia="华文中宋" w:hAnsi="华文中宋" w:hint="eastAsia"/>
          <w:sz w:val="24"/>
          <w:szCs w:val="24"/>
        </w:rPr>
        <w:t>教材及著作</w:t>
      </w:r>
    </w:p>
    <w:p w:rsidR="00B404FE" w:rsidRPr="00D00D0A" w:rsidRDefault="00B404FE" w:rsidP="00B404FE">
      <w:pPr>
        <w:spacing w:line="360" w:lineRule="auto"/>
        <w:ind w:firstLineChars="200" w:firstLine="480"/>
        <w:rPr>
          <w:rFonts w:ascii="华文中宋" w:eastAsia="华文中宋" w:hAnsi="华文中宋"/>
          <w:sz w:val="24"/>
          <w:szCs w:val="24"/>
        </w:rPr>
      </w:pPr>
      <w:r w:rsidRPr="00D00D0A">
        <w:rPr>
          <w:rFonts w:ascii="华文中宋" w:eastAsia="华文中宋" w:hAnsi="华文中宋" w:hint="eastAsia"/>
          <w:sz w:val="24"/>
          <w:szCs w:val="24"/>
        </w:rPr>
        <w:t>1、规划教材，主编10分，副主编8分，参编5分；</w:t>
      </w:r>
    </w:p>
    <w:p w:rsidR="00B404FE" w:rsidRPr="00D00D0A" w:rsidRDefault="00B404FE" w:rsidP="00B404FE">
      <w:pPr>
        <w:spacing w:line="360" w:lineRule="auto"/>
        <w:ind w:firstLineChars="200" w:firstLine="480"/>
        <w:rPr>
          <w:rFonts w:ascii="华文中宋" w:eastAsia="华文中宋" w:hAnsi="华文中宋"/>
          <w:sz w:val="24"/>
          <w:szCs w:val="24"/>
        </w:rPr>
      </w:pPr>
      <w:r w:rsidRPr="00D00D0A">
        <w:rPr>
          <w:rFonts w:ascii="华文中宋" w:eastAsia="华文中宋" w:hAnsi="华文中宋" w:hint="eastAsia"/>
          <w:sz w:val="24"/>
          <w:szCs w:val="24"/>
        </w:rPr>
        <w:t>2、自编教材，主编8分，副主编6分，参编3分；</w:t>
      </w:r>
    </w:p>
    <w:p w:rsidR="00B404FE" w:rsidRPr="00D00D0A" w:rsidRDefault="00B404FE" w:rsidP="00B404FE">
      <w:pPr>
        <w:spacing w:line="360" w:lineRule="auto"/>
        <w:ind w:firstLineChars="200" w:firstLine="480"/>
        <w:rPr>
          <w:rFonts w:ascii="华文中宋" w:eastAsia="华文中宋" w:hAnsi="华文中宋"/>
          <w:sz w:val="24"/>
          <w:szCs w:val="24"/>
        </w:rPr>
      </w:pPr>
      <w:r w:rsidRPr="00D00D0A">
        <w:rPr>
          <w:rFonts w:ascii="华文中宋" w:eastAsia="华文中宋" w:hAnsi="华文中宋" w:hint="eastAsia"/>
          <w:sz w:val="24"/>
          <w:szCs w:val="24"/>
        </w:rPr>
        <w:t>3、著作参照规划教材10分（所有著者同分）；</w:t>
      </w:r>
    </w:p>
    <w:p w:rsidR="00BD1C60" w:rsidRPr="005C78C8" w:rsidRDefault="00F03B22" w:rsidP="00B404FE">
      <w:pPr>
        <w:spacing w:line="360" w:lineRule="auto"/>
        <w:ind w:firstLineChars="200" w:firstLine="480"/>
        <w:rPr>
          <w:rFonts w:ascii="华文中宋" w:eastAsia="华文中宋" w:hAnsi="华文中宋"/>
          <w:sz w:val="24"/>
          <w:szCs w:val="24"/>
        </w:rPr>
      </w:pPr>
      <w:r w:rsidRPr="005C78C8">
        <w:rPr>
          <w:rFonts w:ascii="华文中宋" w:eastAsia="华文中宋" w:hAnsi="华文中宋" w:hint="eastAsia"/>
          <w:sz w:val="24"/>
          <w:szCs w:val="24"/>
        </w:rPr>
        <w:t>㈥</w:t>
      </w:r>
      <w:r w:rsidR="00BD1C60" w:rsidRPr="005C78C8">
        <w:rPr>
          <w:rFonts w:ascii="华文中宋" w:eastAsia="华文中宋" w:hAnsi="华文中宋" w:hint="eastAsia"/>
          <w:sz w:val="24"/>
          <w:szCs w:val="24"/>
        </w:rPr>
        <w:t>创新服务</w:t>
      </w:r>
    </w:p>
    <w:p w:rsidR="00BD1C60" w:rsidRPr="005C78C8" w:rsidRDefault="00BD1C60" w:rsidP="00B404FE">
      <w:pPr>
        <w:spacing w:line="360" w:lineRule="auto"/>
        <w:ind w:firstLineChars="200" w:firstLine="480"/>
        <w:rPr>
          <w:rFonts w:ascii="华文中宋" w:eastAsia="华文中宋" w:hAnsi="华文中宋"/>
          <w:sz w:val="24"/>
          <w:szCs w:val="24"/>
        </w:rPr>
      </w:pPr>
      <w:r w:rsidRPr="005C78C8">
        <w:rPr>
          <w:rFonts w:ascii="华文中宋" w:eastAsia="华文中宋" w:hAnsi="华文中宋" w:hint="eastAsia"/>
          <w:sz w:val="24"/>
          <w:szCs w:val="24"/>
        </w:rPr>
        <w:t>1、省级服务创新案例大赛获奖者（鼓励奖除外），主持人10分，排名第二分值50%，第三</w:t>
      </w:r>
      <w:proofErr w:type="gramStart"/>
      <w:r w:rsidRPr="005C78C8">
        <w:rPr>
          <w:rFonts w:ascii="华文中宋" w:eastAsia="华文中宋" w:hAnsi="华文中宋" w:hint="eastAsia"/>
          <w:sz w:val="24"/>
          <w:szCs w:val="24"/>
        </w:rPr>
        <w:t>40</w:t>
      </w:r>
      <w:proofErr w:type="gramEnd"/>
      <w:r w:rsidRPr="005C78C8">
        <w:rPr>
          <w:rFonts w:ascii="华文中宋" w:eastAsia="华文中宋" w:hAnsi="华文中宋" w:hint="eastAsia"/>
          <w:sz w:val="24"/>
          <w:szCs w:val="24"/>
        </w:rPr>
        <w:t>%，后面按5%递减；</w:t>
      </w:r>
    </w:p>
    <w:p w:rsidR="00BD1C60" w:rsidRPr="005C78C8" w:rsidRDefault="00BD1C60" w:rsidP="00BD1C60">
      <w:pPr>
        <w:spacing w:line="360" w:lineRule="auto"/>
        <w:ind w:firstLineChars="200" w:firstLine="480"/>
        <w:rPr>
          <w:rFonts w:ascii="华文中宋" w:eastAsia="华文中宋" w:hAnsi="华文中宋"/>
          <w:sz w:val="24"/>
          <w:szCs w:val="24"/>
        </w:rPr>
      </w:pPr>
      <w:r w:rsidRPr="005C78C8">
        <w:rPr>
          <w:rFonts w:ascii="华文中宋" w:eastAsia="华文中宋" w:hAnsi="华文中宋" w:hint="eastAsia"/>
          <w:sz w:val="24"/>
          <w:szCs w:val="24"/>
        </w:rPr>
        <w:t>2、校级服务创新案例大赛获奖者，一等奖10分，二等奖8分，三等奖6分。主持人计各等次最高分，排名第二分值50%，第三</w:t>
      </w:r>
      <w:proofErr w:type="gramStart"/>
      <w:r w:rsidRPr="005C78C8">
        <w:rPr>
          <w:rFonts w:ascii="华文中宋" w:eastAsia="华文中宋" w:hAnsi="华文中宋" w:hint="eastAsia"/>
          <w:sz w:val="24"/>
          <w:szCs w:val="24"/>
        </w:rPr>
        <w:t>40</w:t>
      </w:r>
      <w:proofErr w:type="gramEnd"/>
      <w:r w:rsidRPr="005C78C8">
        <w:rPr>
          <w:rFonts w:ascii="华文中宋" w:eastAsia="华文中宋" w:hAnsi="华文中宋" w:hint="eastAsia"/>
          <w:sz w:val="24"/>
          <w:szCs w:val="24"/>
        </w:rPr>
        <w:t>%，后面按5%递减。</w:t>
      </w:r>
    </w:p>
    <w:p w:rsidR="00B404FE" w:rsidRPr="00D00D0A" w:rsidRDefault="00F03B22" w:rsidP="00B404FE">
      <w:pPr>
        <w:spacing w:line="360" w:lineRule="auto"/>
        <w:ind w:firstLineChars="200" w:firstLine="480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lastRenderedPageBreak/>
        <w:t>㈦</w:t>
      </w:r>
      <w:r w:rsidR="00B404FE" w:rsidRPr="00D00D0A">
        <w:rPr>
          <w:rFonts w:ascii="华文中宋" w:eastAsia="华文中宋" w:hAnsi="华文中宋" w:hint="eastAsia"/>
          <w:sz w:val="24"/>
          <w:szCs w:val="24"/>
        </w:rPr>
        <w:t>其它</w:t>
      </w:r>
    </w:p>
    <w:p w:rsidR="00B404FE" w:rsidRPr="00D00D0A" w:rsidRDefault="00B404FE" w:rsidP="00B404FE">
      <w:pPr>
        <w:spacing w:line="360" w:lineRule="auto"/>
        <w:ind w:firstLineChars="200" w:firstLine="480"/>
        <w:rPr>
          <w:rFonts w:ascii="华文中宋" w:eastAsia="华文中宋" w:hAnsi="华文中宋"/>
          <w:sz w:val="24"/>
          <w:szCs w:val="24"/>
        </w:rPr>
      </w:pPr>
      <w:r w:rsidRPr="00D00D0A">
        <w:rPr>
          <w:rFonts w:ascii="华文中宋" w:eastAsia="华文中宋" w:hAnsi="华文中宋" w:hint="eastAsia"/>
          <w:sz w:val="24"/>
          <w:szCs w:val="24"/>
        </w:rPr>
        <w:t>1、培训进院系活动。主讲者与主持工作者每次2分，参与者每次1分。</w:t>
      </w:r>
    </w:p>
    <w:p w:rsidR="00B404FE" w:rsidRPr="00D00D0A" w:rsidRDefault="00B404FE" w:rsidP="00B404FE">
      <w:pPr>
        <w:spacing w:line="360" w:lineRule="auto"/>
        <w:ind w:firstLineChars="200" w:firstLine="480"/>
        <w:rPr>
          <w:rFonts w:ascii="华文中宋" w:eastAsia="华文中宋" w:hAnsi="华文中宋"/>
          <w:sz w:val="24"/>
          <w:szCs w:val="24"/>
        </w:rPr>
      </w:pPr>
      <w:r w:rsidRPr="00D00D0A">
        <w:rPr>
          <w:rFonts w:ascii="华文中宋" w:eastAsia="华文中宋" w:hAnsi="华文中宋" w:hint="eastAsia"/>
          <w:sz w:val="24"/>
          <w:szCs w:val="24"/>
        </w:rPr>
        <w:t>2、被</w:t>
      </w:r>
      <w:r w:rsidR="00B44A05" w:rsidRPr="00552C31">
        <w:rPr>
          <w:rFonts w:ascii="华文中宋" w:eastAsia="华文中宋" w:hAnsi="华文中宋" w:hint="eastAsia"/>
          <w:sz w:val="24"/>
          <w:szCs w:val="24"/>
        </w:rPr>
        <w:t>省内外</w:t>
      </w:r>
      <w:r w:rsidRPr="00D00D0A">
        <w:rPr>
          <w:rFonts w:ascii="华文中宋" w:eastAsia="华文中宋" w:hAnsi="华文中宋" w:hint="eastAsia"/>
          <w:sz w:val="24"/>
          <w:szCs w:val="24"/>
        </w:rPr>
        <w:t>图书馆邀请做有关</w:t>
      </w:r>
      <w:r w:rsidR="00B44A05" w:rsidRPr="00D00D0A">
        <w:rPr>
          <w:rFonts w:ascii="华文中宋" w:eastAsia="华文中宋" w:hAnsi="华文中宋" w:hint="eastAsia"/>
          <w:sz w:val="24"/>
          <w:szCs w:val="24"/>
        </w:rPr>
        <w:t>图书馆</w:t>
      </w:r>
      <w:r w:rsidR="00B44A05">
        <w:rPr>
          <w:rFonts w:ascii="华文中宋" w:eastAsia="华文中宋" w:hAnsi="华文中宋" w:hint="eastAsia"/>
          <w:sz w:val="24"/>
          <w:szCs w:val="24"/>
        </w:rPr>
        <w:t>工作的</w:t>
      </w:r>
      <w:r w:rsidR="00B44A05" w:rsidRPr="00D00D0A">
        <w:rPr>
          <w:rFonts w:ascii="华文中宋" w:eastAsia="华文中宋" w:hAnsi="华文中宋" w:hint="eastAsia"/>
          <w:sz w:val="24"/>
          <w:szCs w:val="24"/>
        </w:rPr>
        <w:t>专题报告</w:t>
      </w:r>
      <w:r w:rsidR="00B44A05">
        <w:rPr>
          <w:rFonts w:ascii="华文中宋" w:eastAsia="华文中宋" w:hAnsi="华文中宋" w:hint="eastAsia"/>
          <w:sz w:val="24"/>
          <w:szCs w:val="24"/>
        </w:rPr>
        <w:t>的或在省内外学术会议作报告的，</w:t>
      </w:r>
      <w:r w:rsidRPr="00D00D0A">
        <w:rPr>
          <w:rFonts w:ascii="华文中宋" w:eastAsia="华文中宋" w:hAnsi="华文中宋" w:hint="eastAsia"/>
          <w:sz w:val="24"/>
          <w:szCs w:val="24"/>
        </w:rPr>
        <w:t>每次10分。</w:t>
      </w:r>
    </w:p>
    <w:p w:rsidR="00B404FE" w:rsidRDefault="00B404FE" w:rsidP="00B404FE">
      <w:pPr>
        <w:spacing w:line="360" w:lineRule="auto"/>
        <w:ind w:firstLineChars="200" w:firstLine="480"/>
        <w:rPr>
          <w:rFonts w:ascii="华文中宋" w:eastAsia="华文中宋" w:hAnsi="华文中宋" w:hint="eastAsia"/>
          <w:sz w:val="24"/>
          <w:szCs w:val="24"/>
        </w:rPr>
      </w:pPr>
      <w:r w:rsidRPr="00D00D0A">
        <w:rPr>
          <w:rFonts w:ascii="华文中宋" w:eastAsia="华文中宋" w:hAnsi="华文中宋" w:hint="eastAsia"/>
          <w:sz w:val="24"/>
          <w:szCs w:val="24"/>
        </w:rPr>
        <w:t>3、重要建议被领导采纳。每条建议5分。</w:t>
      </w:r>
    </w:p>
    <w:p w:rsidR="00327985" w:rsidRPr="00327985" w:rsidRDefault="00327985" w:rsidP="00327985">
      <w:pPr>
        <w:spacing w:line="360" w:lineRule="auto"/>
        <w:ind w:firstLineChars="200" w:firstLine="480"/>
        <w:rPr>
          <w:rFonts w:ascii="华文中宋" w:eastAsia="华文中宋" w:hAnsi="华文中宋"/>
          <w:sz w:val="24"/>
          <w:szCs w:val="24"/>
        </w:rPr>
      </w:pPr>
      <w:r w:rsidRPr="00327985">
        <w:rPr>
          <w:rFonts w:ascii="华文中宋" w:eastAsia="华文中宋" w:hAnsi="华文中宋" w:hint="eastAsia"/>
          <w:sz w:val="24"/>
          <w:szCs w:val="24"/>
        </w:rPr>
        <w:t>本规定自修订之日起开始执行。</w:t>
      </w:r>
    </w:p>
    <w:sectPr w:rsidR="00327985" w:rsidRPr="00327985" w:rsidSect="00E921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32A" w:rsidRDefault="004A032A" w:rsidP="004A032A">
      <w:r>
        <w:separator/>
      </w:r>
    </w:p>
  </w:endnote>
  <w:endnote w:type="continuationSeparator" w:id="1">
    <w:p w:rsidR="004A032A" w:rsidRDefault="004A032A" w:rsidP="004A0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32A" w:rsidRDefault="004A032A" w:rsidP="004A032A">
      <w:r>
        <w:separator/>
      </w:r>
    </w:p>
  </w:footnote>
  <w:footnote w:type="continuationSeparator" w:id="1">
    <w:p w:rsidR="004A032A" w:rsidRDefault="004A032A" w:rsidP="004A03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32A"/>
    <w:rsid w:val="00127944"/>
    <w:rsid w:val="00256FDE"/>
    <w:rsid w:val="00327985"/>
    <w:rsid w:val="00487400"/>
    <w:rsid w:val="004A032A"/>
    <w:rsid w:val="00552C31"/>
    <w:rsid w:val="005C78C8"/>
    <w:rsid w:val="005E3DB8"/>
    <w:rsid w:val="005F6FDF"/>
    <w:rsid w:val="007B5E11"/>
    <w:rsid w:val="00877986"/>
    <w:rsid w:val="009A4B6E"/>
    <w:rsid w:val="009D7DA9"/>
    <w:rsid w:val="00AC326C"/>
    <w:rsid w:val="00AE3149"/>
    <w:rsid w:val="00B3681F"/>
    <w:rsid w:val="00B404FE"/>
    <w:rsid w:val="00B44A05"/>
    <w:rsid w:val="00BD1C60"/>
    <w:rsid w:val="00D00D0A"/>
    <w:rsid w:val="00D72AD2"/>
    <w:rsid w:val="00E25D63"/>
    <w:rsid w:val="00E60D08"/>
    <w:rsid w:val="00E921BB"/>
    <w:rsid w:val="00F03B22"/>
    <w:rsid w:val="00F3622D"/>
    <w:rsid w:val="00FD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BB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404FE"/>
    <w:pPr>
      <w:keepNext/>
      <w:keepLines/>
      <w:spacing w:before="260" w:after="260" w:line="415" w:lineRule="auto"/>
      <w:outlineLvl w:val="1"/>
    </w:pPr>
    <w:rPr>
      <w:rFonts w:ascii="Cambria" w:eastAsia="宋体" w:hAnsi="Cambria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0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03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03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032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B404FE"/>
    <w:rPr>
      <w:rFonts w:ascii="Cambria" w:eastAsia="宋体" w:hAnsi="Cambria" w:cs="宋体"/>
      <w:b/>
      <w:bCs/>
      <w:sz w:val="32"/>
      <w:szCs w:val="32"/>
    </w:rPr>
  </w:style>
  <w:style w:type="character" w:styleId="a5">
    <w:name w:val="annotation reference"/>
    <w:basedOn w:val="a0"/>
    <w:uiPriority w:val="99"/>
    <w:semiHidden/>
    <w:unhideWhenUsed/>
    <w:rsid w:val="005F6FDF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5F6FDF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5F6FDF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5F6FDF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5F6FDF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5F6FD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F6F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2015-02-22T02:49:00Z</dcterms:created>
  <dcterms:modified xsi:type="dcterms:W3CDTF">2015-03-03T08:05:00Z</dcterms:modified>
</cp:coreProperties>
</file>