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B3" w:rsidRDefault="005357B3" w:rsidP="005357B3">
      <w:pPr>
        <w:ind w:firstLineChars="1900" w:firstLine="5320"/>
        <w:rPr>
          <w:sz w:val="28"/>
          <w:szCs w:val="28"/>
        </w:rPr>
      </w:pPr>
    </w:p>
    <w:p w:rsidR="005357B3" w:rsidRPr="0087356C" w:rsidRDefault="005357B3" w:rsidP="005357B3">
      <w:pPr>
        <w:rPr>
          <w:rFonts w:ascii="华文中宋" w:eastAsia="华文中宋" w:hAnsi="华文中宋"/>
          <w:sz w:val="28"/>
          <w:szCs w:val="28"/>
        </w:rPr>
      </w:pPr>
      <w:r w:rsidRPr="0087356C">
        <w:rPr>
          <w:rFonts w:ascii="华文中宋" w:eastAsia="华文中宋" w:hAnsi="华文中宋" w:hint="eastAsia"/>
          <w:sz w:val="28"/>
          <w:szCs w:val="28"/>
        </w:rPr>
        <w:t>附件</w:t>
      </w:r>
    </w:p>
    <w:p w:rsidR="005357B3" w:rsidRDefault="005357B3" w:rsidP="005357B3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87356C">
        <w:rPr>
          <w:rFonts w:ascii="华文中宋" w:eastAsia="华文中宋" w:hAnsi="华文中宋" w:hint="eastAsia"/>
          <w:b/>
          <w:sz w:val="28"/>
          <w:szCs w:val="28"/>
        </w:rPr>
        <w:t>图书馆、现代教育信息中心内设机构负责人岗位职数一览表</w:t>
      </w:r>
    </w:p>
    <w:p w:rsidR="005357B3" w:rsidRPr="0087356C" w:rsidRDefault="005357B3" w:rsidP="005357B3">
      <w:pPr>
        <w:spacing w:line="240" w:lineRule="exact"/>
        <w:jc w:val="center"/>
        <w:rPr>
          <w:rFonts w:ascii="华文中宋" w:eastAsia="华文中宋" w:hAnsi="华文中宋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6"/>
        <w:gridCol w:w="598"/>
        <w:gridCol w:w="1954"/>
        <w:gridCol w:w="1275"/>
        <w:gridCol w:w="2175"/>
        <w:gridCol w:w="1704"/>
      </w:tblGrid>
      <w:tr w:rsidR="005357B3" w:rsidRPr="0087356C" w:rsidTr="00D36BAF">
        <w:trPr>
          <w:trHeight w:val="918"/>
        </w:trPr>
        <w:tc>
          <w:tcPr>
            <w:tcW w:w="816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职数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备注</w:t>
            </w:r>
          </w:p>
        </w:tc>
      </w:tr>
      <w:tr w:rsidR="005357B3" w:rsidTr="00D36BAF">
        <w:trPr>
          <w:trHeight w:val="735"/>
        </w:trPr>
        <w:tc>
          <w:tcPr>
            <w:tcW w:w="816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598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图</w:t>
            </w:r>
          </w:p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书</w:t>
            </w:r>
          </w:p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馆</w:t>
            </w:r>
          </w:p>
        </w:tc>
        <w:tc>
          <w:tcPr>
            <w:tcW w:w="1954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综合服务部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:rsidR="005357B3" w:rsidRPr="0087356C" w:rsidRDefault="005357B3" w:rsidP="00D36BAF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具有沟通协调能力</w:t>
            </w:r>
          </w:p>
        </w:tc>
      </w:tr>
      <w:tr w:rsidR="005357B3" w:rsidTr="00D36BAF">
        <w:trPr>
          <w:trHeight w:val="510"/>
        </w:trPr>
        <w:tc>
          <w:tcPr>
            <w:tcW w:w="816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副主任</w:t>
            </w:r>
          </w:p>
        </w:tc>
        <w:tc>
          <w:tcPr>
            <w:tcW w:w="2175" w:type="dxa"/>
            <w:vAlign w:val="center"/>
          </w:tcPr>
          <w:p w:rsidR="005357B3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Merge/>
            <w:vAlign w:val="center"/>
          </w:tcPr>
          <w:p w:rsidR="005357B3" w:rsidRPr="0087356C" w:rsidRDefault="005357B3" w:rsidP="00D36BAF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1258"/>
        </w:trPr>
        <w:tc>
          <w:tcPr>
            <w:tcW w:w="816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2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流通</w:t>
            </w:r>
            <w:proofErr w:type="gramStart"/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阅览部</w:t>
            </w:r>
            <w:proofErr w:type="gramEnd"/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或</w:t>
            </w: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3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spacing w:line="400" w:lineRule="exact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具有较强的事业心和责任感</w:t>
            </w:r>
          </w:p>
        </w:tc>
      </w:tr>
      <w:tr w:rsidR="005357B3" w:rsidTr="00D36BAF">
        <w:trPr>
          <w:trHeight w:val="405"/>
        </w:trPr>
        <w:tc>
          <w:tcPr>
            <w:tcW w:w="816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3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采编部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210"/>
        </w:trPr>
        <w:tc>
          <w:tcPr>
            <w:tcW w:w="816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405"/>
        </w:trPr>
        <w:tc>
          <w:tcPr>
            <w:tcW w:w="816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4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参考咨询部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210"/>
        </w:trPr>
        <w:tc>
          <w:tcPr>
            <w:tcW w:w="816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具有硕士学位</w:t>
            </w:r>
          </w:p>
        </w:tc>
      </w:tr>
      <w:tr w:rsidR="005357B3" w:rsidTr="00D36BAF">
        <w:trPr>
          <w:trHeight w:val="684"/>
        </w:trPr>
        <w:tc>
          <w:tcPr>
            <w:tcW w:w="816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5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系统与数字化部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566"/>
        </w:trPr>
        <w:tc>
          <w:tcPr>
            <w:tcW w:w="816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866"/>
        </w:trPr>
        <w:tc>
          <w:tcPr>
            <w:tcW w:w="816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6</w:t>
            </w:r>
          </w:p>
        </w:tc>
        <w:tc>
          <w:tcPr>
            <w:tcW w:w="598" w:type="dxa"/>
            <w:vMerge w:val="restart"/>
            <w:vAlign w:val="center"/>
          </w:tcPr>
          <w:p w:rsidR="005357B3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现代教育信息中心</w:t>
            </w:r>
          </w:p>
        </w:tc>
        <w:tc>
          <w:tcPr>
            <w:tcW w:w="195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信息部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或副主任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838"/>
        </w:trPr>
        <w:tc>
          <w:tcPr>
            <w:tcW w:w="816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7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网络部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或副主任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916"/>
        </w:trPr>
        <w:tc>
          <w:tcPr>
            <w:tcW w:w="816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8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电教部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主任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或</w:t>
            </w:r>
          </w:p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87356C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357B3" w:rsidTr="00D36BAF">
        <w:trPr>
          <w:trHeight w:val="70"/>
        </w:trPr>
        <w:tc>
          <w:tcPr>
            <w:tcW w:w="816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9</w:t>
            </w:r>
          </w:p>
        </w:tc>
        <w:tc>
          <w:tcPr>
            <w:tcW w:w="598" w:type="dxa"/>
            <w:vMerge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资源部</w:t>
            </w:r>
          </w:p>
        </w:tc>
        <w:tc>
          <w:tcPr>
            <w:tcW w:w="1275" w:type="dxa"/>
            <w:vAlign w:val="center"/>
          </w:tcPr>
          <w:p w:rsidR="005357B3" w:rsidRPr="0087356C" w:rsidRDefault="005357B3" w:rsidP="00D36BA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主任或副主任</w:t>
            </w:r>
          </w:p>
        </w:tc>
        <w:tc>
          <w:tcPr>
            <w:tcW w:w="2175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5357B3" w:rsidRPr="0087356C" w:rsidRDefault="005357B3" w:rsidP="00D36BAF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</w:tbl>
    <w:p w:rsidR="00E073BF" w:rsidRDefault="00E073BF"/>
    <w:sectPr w:rsidR="00E073BF" w:rsidSect="00E0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7B3"/>
    <w:rsid w:val="005357B3"/>
    <w:rsid w:val="00E0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2016-03-09T01:13:00Z</dcterms:created>
  <dcterms:modified xsi:type="dcterms:W3CDTF">2016-03-09T01:14:00Z</dcterms:modified>
</cp:coreProperties>
</file>