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07D7" w14:textId="77777777" w:rsidR="00DA6073" w:rsidRDefault="00D3377F" w:rsidP="005679AD">
      <w:pPr>
        <w:rPr>
          <w:rFonts w:ascii="楷体" w:eastAsia="楷体" w:hAnsi="楷体" w:cs="Times New Roman"/>
          <w:b/>
          <w:color w:val="2A2A2A"/>
          <w:kern w:val="0"/>
          <w:sz w:val="36"/>
          <w:szCs w:val="36"/>
        </w:rPr>
      </w:pPr>
      <w:r w:rsidRPr="005679AD">
        <w:rPr>
          <w:rFonts w:ascii="楷体" w:eastAsia="楷体" w:hAnsi="楷体" w:cs="Times New Roman" w:hint="eastAsia"/>
          <w:b/>
          <w:color w:val="2A2A2A"/>
          <w:kern w:val="0"/>
          <w:sz w:val="36"/>
          <w:szCs w:val="36"/>
        </w:rPr>
        <w:t>青禾</w:t>
      </w:r>
      <w:r w:rsidR="00012B84" w:rsidRPr="005679AD">
        <w:rPr>
          <w:rFonts w:ascii="楷体" w:eastAsia="楷体" w:hAnsi="楷体" w:cs="Times New Roman" w:hint="eastAsia"/>
          <w:b/>
          <w:color w:val="2A2A2A"/>
          <w:kern w:val="0"/>
          <w:sz w:val="36"/>
          <w:szCs w:val="36"/>
        </w:rPr>
        <w:t>对话</w:t>
      </w:r>
      <w:r w:rsidR="005679AD">
        <w:rPr>
          <w:rFonts w:ascii="楷体" w:eastAsia="楷体" w:hAnsi="楷体" w:cs="Times New Roman" w:hint="eastAsia"/>
          <w:b/>
          <w:color w:val="2A2A2A"/>
          <w:kern w:val="0"/>
          <w:sz w:val="36"/>
          <w:szCs w:val="36"/>
        </w:rPr>
        <w:t>：</w:t>
      </w:r>
    </w:p>
    <w:p w14:paraId="6DEBBBD0" w14:textId="77777777" w:rsidR="005679AD" w:rsidRDefault="005679AD" w:rsidP="005679AD">
      <w:pPr>
        <w:rPr>
          <w:rFonts w:ascii="楷体" w:eastAsia="楷体" w:hAnsi="楷体" w:cs="Times New Roman"/>
          <w:b/>
          <w:color w:val="2A2A2A"/>
          <w:kern w:val="0"/>
          <w:sz w:val="36"/>
          <w:szCs w:val="36"/>
        </w:rPr>
      </w:pPr>
    </w:p>
    <w:p w14:paraId="07910C4F" w14:textId="77777777" w:rsidR="005679AD" w:rsidRDefault="005679AD" w:rsidP="005679AD">
      <w:pPr>
        <w:spacing w:line="480" w:lineRule="auto"/>
        <w:jc w:val="center"/>
        <w:rPr>
          <w:rFonts w:ascii="Calibri" w:eastAsia="黑体" w:hAnsi="Calibri" w:cs="宋体"/>
          <w:b/>
          <w:sz w:val="44"/>
          <w:szCs w:val="44"/>
        </w:rPr>
      </w:pPr>
      <w:r w:rsidRPr="005679AD">
        <w:rPr>
          <w:rFonts w:ascii="Calibri" w:eastAsia="黑体" w:hAnsi="Calibri" w:cs="宋体" w:hint="eastAsia"/>
          <w:b/>
          <w:sz w:val="44"/>
          <w:szCs w:val="44"/>
        </w:rPr>
        <w:t>知名专家谈读书</w:t>
      </w:r>
      <w:r>
        <w:rPr>
          <w:rFonts w:ascii="Calibri" w:eastAsia="黑体" w:hAnsi="Calibri" w:cs="宋体" w:hint="eastAsia"/>
          <w:b/>
          <w:sz w:val="44"/>
          <w:szCs w:val="44"/>
        </w:rPr>
        <w:t>-</w:t>
      </w:r>
      <w:r>
        <w:rPr>
          <w:rFonts w:ascii="Calibri" w:eastAsia="黑体" w:hAnsi="Calibri" w:cs="宋体" w:hint="eastAsia"/>
          <w:b/>
          <w:sz w:val="44"/>
          <w:szCs w:val="44"/>
        </w:rPr>
        <w:t>宛晓春教授访谈</w:t>
      </w:r>
    </w:p>
    <w:p w14:paraId="6291DBFC" w14:textId="77777777" w:rsidR="00C6407A" w:rsidRPr="005679AD" w:rsidRDefault="00C6407A" w:rsidP="005679AD">
      <w:pPr>
        <w:spacing w:line="480" w:lineRule="auto"/>
        <w:jc w:val="center"/>
        <w:rPr>
          <w:rFonts w:ascii="Calibri" w:eastAsia="黑体" w:hAnsi="Calibri" w:cs="宋体"/>
          <w:b/>
          <w:sz w:val="44"/>
          <w:szCs w:val="44"/>
        </w:rPr>
      </w:pPr>
    </w:p>
    <w:p w14:paraId="10B12F9C" w14:textId="43040339" w:rsidR="00DA6073" w:rsidRPr="00C6407A" w:rsidRDefault="005679AD" w:rsidP="00DA6073">
      <w:pPr>
        <w:spacing w:line="432" w:lineRule="auto"/>
        <w:ind w:firstLineChars="200" w:firstLine="560"/>
        <w:rPr>
          <w:rFonts w:ascii="楷体" w:eastAsia="楷体" w:hAnsi="楷体" w:cs="Times New Roman"/>
          <w:color w:val="2A2A2A"/>
          <w:kern w:val="0"/>
          <w:sz w:val="28"/>
          <w:szCs w:val="28"/>
        </w:rPr>
      </w:pPr>
      <w:r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“古今来许多世家，无非积德。天地间第一人品，还是读书” 。</w:t>
      </w:r>
      <w:r w:rsidR="00DA6073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在阅读载体多</w:t>
      </w:r>
      <w:r w:rsidR="00BC3ADB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元</w:t>
      </w:r>
      <w:r w:rsidR="00DA6073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化</w:t>
      </w:r>
      <w:r w:rsidR="006729CF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、阅读内容立体化</w:t>
      </w:r>
      <w:r w:rsidR="00DA6073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的</w:t>
      </w:r>
      <w:r w:rsidR="006729CF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当下</w:t>
      </w:r>
      <w:r w:rsidR="00DA6073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，</w:t>
      </w:r>
      <w:r w:rsidR="004D6300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应该</w:t>
      </w:r>
      <w:r w:rsidR="00DA6073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如何选择适合自己的</w:t>
      </w:r>
      <w:r w:rsidR="006729CF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图书</w:t>
      </w:r>
      <w:r w:rsidR="00DA6073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？如何有效地汲取书中的营养？如何在阅读中不断提升自我？这</w:t>
      </w:r>
      <w:r w:rsidR="006729CF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是我们面临</w:t>
      </w:r>
      <w:r w:rsidR="00DA6073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的</w:t>
      </w:r>
      <w:r w:rsidR="00A2241C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共同</w:t>
      </w:r>
      <w:r w:rsidR="00DA6073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问题。</w:t>
      </w:r>
    </w:p>
    <w:p w14:paraId="787C3E13" w14:textId="55820471" w:rsidR="00DA6073" w:rsidRPr="00C6407A" w:rsidRDefault="00CD4376" w:rsidP="00DA6073">
      <w:pPr>
        <w:spacing w:line="432" w:lineRule="auto"/>
        <w:ind w:firstLineChars="200" w:firstLine="560"/>
        <w:rPr>
          <w:rFonts w:ascii="楷体" w:eastAsia="楷体" w:hAnsi="楷体" w:cs="Times New Roman"/>
          <w:color w:val="2A2A2A"/>
          <w:kern w:val="0"/>
          <w:sz w:val="28"/>
          <w:szCs w:val="28"/>
        </w:rPr>
      </w:pPr>
      <w:r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本期青禾对话</w:t>
      </w:r>
      <w:r w:rsidR="00DA6073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，</w:t>
      </w:r>
      <w:r w:rsidR="005679AD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将</w:t>
      </w:r>
      <w:r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邀请</w:t>
      </w:r>
      <w:r w:rsidR="00BC3ADB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我校</w:t>
      </w:r>
      <w:r w:rsidRPr="00C6407A">
        <w:rPr>
          <w:rFonts w:ascii="楷体" w:eastAsia="楷体" w:hAnsi="楷体" w:cs="Times New Roman"/>
          <w:color w:val="2A2A2A"/>
          <w:kern w:val="0"/>
          <w:sz w:val="28"/>
          <w:szCs w:val="28"/>
        </w:rPr>
        <w:t>茶树生物学与资源利用国家重点实验室主任</w:t>
      </w:r>
      <w:r w:rsidR="00C6407A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、茶与食品科技学院</w:t>
      </w:r>
      <w:r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宛晓春教授</w:t>
      </w:r>
      <w:r w:rsidR="00DA6073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与</w:t>
      </w:r>
      <w:r w:rsidR="00964A0C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大家</w:t>
      </w:r>
      <w:r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面对面交流，</w:t>
      </w:r>
      <w:r w:rsidR="006729CF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讲述读书经历，</w:t>
      </w:r>
      <w:r w:rsidR="00DA6073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分享读书心得，探讨读书</w:t>
      </w:r>
      <w:r w:rsidR="006729CF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乐趣</w:t>
      </w:r>
      <w:r w:rsidR="00DA6073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，</w:t>
      </w:r>
      <w:r w:rsidR="00704542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答疑我们心中的“读书三问”</w:t>
      </w:r>
      <w:r w:rsidR="00DA6073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。</w:t>
      </w:r>
    </w:p>
    <w:p w14:paraId="516646E7" w14:textId="77777777" w:rsidR="007C32C0" w:rsidRDefault="007C32C0" w:rsidP="007C32C0">
      <w:pPr>
        <w:spacing w:line="432" w:lineRule="auto"/>
        <w:ind w:firstLineChars="200" w:firstLine="560"/>
        <w:rPr>
          <w:rFonts w:ascii="楷体" w:eastAsia="楷体" w:hAnsi="楷体" w:cs="Times New Roman"/>
          <w:color w:val="2A2A2A"/>
          <w:kern w:val="0"/>
          <w:sz w:val="28"/>
          <w:szCs w:val="28"/>
        </w:rPr>
      </w:pPr>
      <w:r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让我们共话</w:t>
      </w:r>
      <w:r w:rsidR="006729CF"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阅读</w:t>
      </w:r>
      <w:r w:rsidRPr="00C6407A">
        <w:rPr>
          <w:rFonts w:ascii="楷体" w:eastAsia="楷体" w:hAnsi="楷体" w:cs="Times New Roman" w:hint="eastAsia"/>
          <w:color w:val="2A2A2A"/>
          <w:kern w:val="0"/>
          <w:sz w:val="28"/>
          <w:szCs w:val="28"/>
        </w:rPr>
        <w:t>之美，感受知识的力量，开启智慧之旅！期待您的参与！</w:t>
      </w:r>
    </w:p>
    <w:p w14:paraId="5BBAEA40" w14:textId="77777777" w:rsidR="00C6407A" w:rsidRPr="00C6407A" w:rsidRDefault="00C6407A" w:rsidP="007C32C0">
      <w:pPr>
        <w:spacing w:line="432" w:lineRule="auto"/>
        <w:ind w:firstLineChars="200" w:firstLine="560"/>
        <w:rPr>
          <w:rFonts w:ascii="楷体" w:eastAsia="楷体" w:hAnsi="楷体" w:cs="Times New Roman"/>
          <w:color w:val="2A2A2A"/>
          <w:kern w:val="0"/>
          <w:sz w:val="28"/>
          <w:szCs w:val="28"/>
        </w:rPr>
      </w:pPr>
    </w:p>
    <w:p w14:paraId="2CB98D64" w14:textId="794908DB" w:rsidR="00DA6073" w:rsidRPr="00F80F25" w:rsidRDefault="00DA6073" w:rsidP="00DA6073">
      <w:pPr>
        <w:spacing w:line="432" w:lineRule="auto"/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 w:rsidRPr="00F80F25">
        <w:rPr>
          <w:rFonts w:ascii="Calibri" w:eastAsia="仿宋" w:hAnsi="Calibri" w:cs="宋体" w:hint="eastAsia"/>
          <w:b/>
          <w:color w:val="2A2A2A"/>
          <w:sz w:val="28"/>
          <w:szCs w:val="28"/>
        </w:rPr>
        <w:t>时间：</w:t>
      </w:r>
      <w:r w:rsidRPr="00F80F25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202</w:t>
      </w:r>
      <w:r w:rsidR="00A2241C" w:rsidRPr="00F80F25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4</w:t>
      </w:r>
      <w:r w:rsidRPr="00F80F25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年</w:t>
      </w:r>
      <w:r w:rsidRPr="00F80F25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4</w:t>
      </w:r>
      <w:r w:rsidRPr="00F80F25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月</w:t>
      </w:r>
      <w:r w:rsidRPr="00F80F25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2</w:t>
      </w:r>
      <w:r w:rsidR="004D6300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5</w:t>
      </w:r>
      <w:r w:rsidRPr="00F80F25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日</w:t>
      </w:r>
      <w:r w:rsidR="004D6300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9</w:t>
      </w:r>
      <w:r w:rsidR="004D630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:</w:t>
      </w:r>
      <w:r w:rsidR="004D6300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00</w:t>
      </w:r>
    </w:p>
    <w:p w14:paraId="643F8928" w14:textId="747DA1F1" w:rsidR="004D6300" w:rsidRPr="00F80F25" w:rsidRDefault="00DA6073" w:rsidP="006729CF">
      <w:pPr>
        <w:spacing w:line="432" w:lineRule="auto"/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</w:pPr>
      <w:r w:rsidRPr="00F80F25">
        <w:rPr>
          <w:rFonts w:ascii="Calibri" w:eastAsia="仿宋" w:hAnsi="Calibri" w:cs="宋体" w:hint="eastAsia"/>
          <w:b/>
          <w:color w:val="2A2A2A"/>
          <w:sz w:val="28"/>
          <w:szCs w:val="28"/>
        </w:rPr>
        <w:t>地点：</w:t>
      </w:r>
      <w:r w:rsidRPr="00F80F25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安徽农业大学图书馆</w:t>
      </w:r>
      <w:r w:rsidR="006729CF" w:rsidRPr="00F80F25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一楼</w:t>
      </w:r>
      <w:r w:rsidRPr="00F80F25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青禾书店</w:t>
      </w:r>
    </w:p>
    <w:p w14:paraId="611C148E" w14:textId="67A31BA2" w:rsidR="00F80F25" w:rsidRDefault="00A2241C">
      <w:pPr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 w:rsidRPr="00F80F25">
        <w:rPr>
          <w:rFonts w:ascii="Calibri" w:eastAsia="仿宋" w:hAnsi="Calibri" w:cs="宋体" w:hint="eastAsia"/>
          <w:b/>
          <w:color w:val="2A2A2A"/>
          <w:sz w:val="28"/>
          <w:szCs w:val="28"/>
        </w:rPr>
        <w:t>受访人</w:t>
      </w:r>
      <w:r w:rsidR="00C6407A">
        <w:rPr>
          <w:rFonts w:ascii="Calibri" w:eastAsia="仿宋" w:hAnsi="Calibri" w:cs="宋体" w:hint="eastAsia"/>
          <w:b/>
          <w:color w:val="2A2A2A"/>
          <w:sz w:val="28"/>
          <w:szCs w:val="28"/>
        </w:rPr>
        <w:t>简介</w:t>
      </w:r>
      <w:r w:rsidR="00D3377F" w:rsidRPr="00F80F25">
        <w:rPr>
          <w:rFonts w:ascii="Calibri" w:eastAsia="仿宋" w:hAnsi="Calibri" w:cs="宋体" w:hint="eastAsia"/>
          <w:b/>
          <w:color w:val="2A2A2A"/>
          <w:sz w:val="28"/>
          <w:szCs w:val="28"/>
        </w:rPr>
        <w:t>：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宛晓春博士，安徽农业大学教授，茶树生物学与资源利用国家重点实验室主任</w:t>
      </w:r>
      <w:r w:rsid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。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享受国务院政府特殊津贴专家。在茶树生物学领域取得重大理论突破，首次完成中国种茶树的基因组序列信息解析，基于</w:t>
      </w:r>
      <w:proofErr w:type="gramStart"/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转录组</w:t>
      </w:r>
      <w:proofErr w:type="gramEnd"/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学揭示茶树品质形成机理；建立茶叶化学分类国家标准，牵头制定《茶叶分类》国际标准，建立国际首个茶化合物库；牵头研制了全国第一条炒青绿茶连续化清洁化生产线，并扩展到大宗名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lastRenderedPageBreak/>
        <w:t>优绿茶，该技术推广到全国绿茶产区并出口国外，促进了加工技术的整体提升，改变了我国绿茶加工依赖手工和单机作业的历史；创建了</w:t>
      </w:r>
      <w:proofErr w:type="gramStart"/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茶领域</w:t>
      </w:r>
      <w:proofErr w:type="gramEnd"/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唯一的国家重点实验室，整体提升了我国茶学基础研究的水平和国际影响力。主持国家重大课题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30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余项，发表论文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500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余篇，其中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230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余篇在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SCI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源期刊发表，累计获国家发明专利和实用新型专利共计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40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项。出版专著《茶树次生代谢》《中国茶谱》，主编全国高校统编教材《茶叶生物化学》（第三版）。作为教育部教学指导委员会茶学学科组长，积极参与茶叶国际标准制定工作，先后两次作为代表团团长参加国际茶叶标准化会议，组织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4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项茶叶国际标准研究项目获得立项，提升了中国茶在国际范围内的影响力。获国家科技进步二等奖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1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项，国家教学成果二等奖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2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项。曾获国家人事部杰出专业技术人员一等功奖励，全国优秀科技工作者、“十一五”国家科技计划执行突出贡献奖，杰出中华茶人等众多荣誉。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2023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年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5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月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30</w:t>
      </w:r>
      <w:r w:rsid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日，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荣获第三届全国创新争先奖，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2024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年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2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月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26</w:t>
      </w:r>
      <w:r w:rsid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日，荣获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2022</w:t>
      </w:r>
      <w:r w:rsidR="00C6407A" w:rsidRPr="00C6407A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年度安徽省重大科技成就奖。</w:t>
      </w:r>
    </w:p>
    <w:p w14:paraId="5C644979" w14:textId="1DD51AB2" w:rsidR="004D6300" w:rsidRDefault="004D6300" w:rsidP="004D6300">
      <w:pPr>
        <w:rPr>
          <w:rFonts w:ascii="Times New Roman" w:eastAsia="仿宋" w:hAnsi="Times New Roman" w:cs="Times New Roman"/>
          <w:b/>
          <w:bCs/>
          <w:color w:val="2A2A2A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noProof/>
          <w:color w:val="2A2A2A"/>
          <w:kern w:val="0"/>
          <w:sz w:val="28"/>
          <w:szCs w:val="28"/>
        </w:rPr>
        <w:drawing>
          <wp:inline distT="0" distB="0" distL="0" distR="0" wp14:anchorId="35487F58" wp14:editId="7BC9FF12">
            <wp:extent cx="2443076" cy="22853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223" cy="2287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9B4967" w14:textId="77777777" w:rsidR="004D6300" w:rsidRDefault="004D6300" w:rsidP="004D6300">
      <w:pPr>
        <w:rPr>
          <w:rFonts w:ascii="Times New Roman" w:eastAsia="仿宋" w:hAnsi="Times New Roman" w:cs="Times New Roman"/>
          <w:b/>
          <w:bCs/>
          <w:color w:val="2A2A2A"/>
          <w:kern w:val="0"/>
          <w:sz w:val="28"/>
          <w:szCs w:val="28"/>
        </w:rPr>
      </w:pPr>
    </w:p>
    <w:p w14:paraId="3635F104" w14:textId="40BFAFC3" w:rsidR="004D6300" w:rsidRPr="004D6300" w:rsidRDefault="004D6300" w:rsidP="004D6300">
      <w:pPr>
        <w:rPr>
          <w:rFonts w:ascii="Times New Roman" w:eastAsia="仿宋" w:hAnsi="Times New Roman" w:cs="Times New Roman" w:hint="eastAsia"/>
          <w:b/>
          <w:bCs/>
          <w:color w:val="2A2A2A"/>
          <w:kern w:val="0"/>
          <w:sz w:val="28"/>
          <w:szCs w:val="28"/>
        </w:rPr>
      </w:pPr>
      <w:r w:rsidRPr="004D6300">
        <w:rPr>
          <w:rFonts w:ascii="Times New Roman" w:eastAsia="仿宋" w:hAnsi="Times New Roman" w:cs="Times New Roman" w:hint="eastAsia"/>
          <w:b/>
          <w:bCs/>
          <w:color w:val="2A2A2A"/>
          <w:kern w:val="0"/>
          <w:sz w:val="28"/>
          <w:szCs w:val="28"/>
        </w:rPr>
        <w:lastRenderedPageBreak/>
        <w:t>主办单位：党委宣传部、图书馆</w:t>
      </w:r>
    </w:p>
    <w:p w14:paraId="7767F635" w14:textId="4234C45C" w:rsidR="004D6300" w:rsidRDefault="004D6300" w:rsidP="004D6300">
      <w:pP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</w:pPr>
      <w:r w:rsidRPr="004D6300">
        <w:rPr>
          <w:rFonts w:ascii="Times New Roman" w:eastAsia="仿宋" w:hAnsi="Times New Roman" w:cs="Times New Roman" w:hint="eastAsia"/>
          <w:b/>
          <w:bCs/>
          <w:color w:val="2A2A2A"/>
          <w:kern w:val="0"/>
          <w:sz w:val="28"/>
          <w:szCs w:val="28"/>
        </w:rPr>
        <w:t>备注</w:t>
      </w:r>
      <w:r w:rsidRPr="004D6300">
        <w:rPr>
          <w:rFonts w:ascii="Times New Roman" w:eastAsia="仿宋" w:hAnsi="Times New Roman" w:cs="Times New Roman" w:hint="eastAsia"/>
          <w:b/>
          <w:bCs/>
          <w:color w:val="2A2A2A"/>
          <w:kern w:val="0"/>
          <w:sz w:val="28"/>
          <w:szCs w:val="28"/>
        </w:rPr>
        <w:t>：</w:t>
      </w:r>
      <w:r w:rsidRPr="004D630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现场参与仅限受邀师生，</w:t>
      </w:r>
      <w:r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视频剪辑后可通过校园网链接观看。</w:t>
      </w:r>
    </w:p>
    <w:p w14:paraId="0D4D6A39" w14:textId="65F2911F" w:rsidR="003C500C" w:rsidRDefault="0010229B">
      <w:pPr>
        <w:rPr>
          <w:rFonts w:asciiTheme="minorEastAsia" w:hAnsiTheme="minorEastAsia"/>
          <w:sz w:val="28"/>
          <w:szCs w:val="28"/>
        </w:rPr>
      </w:pPr>
      <w:r>
        <w:pict w14:anchorId="64ABAF2C">
          <v:rect id="AutoShape 3" o:spid="_x0000_s1026" alt="https://wx3.sinaimg.cn/large/6f256f30ly4hhgxrki6esj20u00mitav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sectPr w:rsidR="003C500C" w:rsidSect="00132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486B2" w14:textId="77777777" w:rsidR="0010229B" w:rsidRDefault="0010229B" w:rsidP="00C32649">
      <w:r>
        <w:separator/>
      </w:r>
    </w:p>
  </w:endnote>
  <w:endnote w:type="continuationSeparator" w:id="0">
    <w:p w14:paraId="4B4483B2" w14:textId="77777777" w:rsidR="0010229B" w:rsidRDefault="0010229B" w:rsidP="00C3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BAE5" w14:textId="77777777" w:rsidR="0010229B" w:rsidRDefault="0010229B" w:rsidP="00C32649">
      <w:r>
        <w:separator/>
      </w:r>
    </w:p>
  </w:footnote>
  <w:footnote w:type="continuationSeparator" w:id="0">
    <w:p w14:paraId="5FAF873D" w14:textId="77777777" w:rsidR="0010229B" w:rsidRDefault="0010229B" w:rsidP="00C3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295"/>
    <w:rsid w:val="00012B84"/>
    <w:rsid w:val="000549C4"/>
    <w:rsid w:val="000951EE"/>
    <w:rsid w:val="0010229B"/>
    <w:rsid w:val="0013205D"/>
    <w:rsid w:val="00162D70"/>
    <w:rsid w:val="001C28B8"/>
    <w:rsid w:val="001D64F8"/>
    <w:rsid w:val="002034B1"/>
    <w:rsid w:val="0024355C"/>
    <w:rsid w:val="002D6214"/>
    <w:rsid w:val="003C500C"/>
    <w:rsid w:val="00400A6F"/>
    <w:rsid w:val="004D6300"/>
    <w:rsid w:val="004E570B"/>
    <w:rsid w:val="004E572C"/>
    <w:rsid w:val="005679AD"/>
    <w:rsid w:val="006729CF"/>
    <w:rsid w:val="00704542"/>
    <w:rsid w:val="007167A7"/>
    <w:rsid w:val="00754D1C"/>
    <w:rsid w:val="00772E6B"/>
    <w:rsid w:val="007C32C0"/>
    <w:rsid w:val="00805D24"/>
    <w:rsid w:val="00931326"/>
    <w:rsid w:val="00964A0C"/>
    <w:rsid w:val="00A159CE"/>
    <w:rsid w:val="00A2241C"/>
    <w:rsid w:val="00A32EA0"/>
    <w:rsid w:val="00B1119D"/>
    <w:rsid w:val="00B31871"/>
    <w:rsid w:val="00B5467D"/>
    <w:rsid w:val="00B7767B"/>
    <w:rsid w:val="00BB672F"/>
    <w:rsid w:val="00BC3ADB"/>
    <w:rsid w:val="00BD15F0"/>
    <w:rsid w:val="00BF4BCA"/>
    <w:rsid w:val="00C0156A"/>
    <w:rsid w:val="00C135C5"/>
    <w:rsid w:val="00C32649"/>
    <w:rsid w:val="00C6407A"/>
    <w:rsid w:val="00CD4376"/>
    <w:rsid w:val="00CE5295"/>
    <w:rsid w:val="00D3377F"/>
    <w:rsid w:val="00DA6073"/>
    <w:rsid w:val="00DF4EED"/>
    <w:rsid w:val="00F0604C"/>
    <w:rsid w:val="00F10284"/>
    <w:rsid w:val="00F315E2"/>
    <w:rsid w:val="00F80F25"/>
    <w:rsid w:val="00F925A0"/>
    <w:rsid w:val="00FB1337"/>
    <w:rsid w:val="6BD501C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67A35"/>
  <w15:docId w15:val="{2C33D829-3CCB-49AE-88E7-6E07EA7A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0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2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2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3205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320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146</Words>
  <Characters>836</Characters>
  <Application>Microsoft Office Word</Application>
  <DocSecurity>0</DocSecurity>
  <Lines>6</Lines>
  <Paragraphs>1</Paragraphs>
  <ScaleCrop>false</ScaleCrop>
  <Company>Sky123.Org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22</cp:revision>
  <dcterms:created xsi:type="dcterms:W3CDTF">2023-09-28T05:59:00Z</dcterms:created>
  <dcterms:modified xsi:type="dcterms:W3CDTF">2024-04-16T07:25:00Z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D9B91C458B484858BBA2A0695918307E_12</vt:lpwstr>
  </property>
</Properties>
</file>